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C5EE5" w14:textId="77777777" w:rsidR="00C004F2" w:rsidRDefault="00C004F2">
      <w:pPr>
        <w:pStyle w:val="PlainText"/>
        <w:tabs>
          <w:tab w:val="left" w:pos="6840"/>
        </w:tabs>
        <w:rPr>
          <w:rFonts w:eastAsia="MS Mincho" w:cs="Arial"/>
          <w:b/>
          <w:bCs/>
        </w:rPr>
      </w:pPr>
    </w:p>
    <w:p w14:paraId="5F31585F" w14:textId="77777777" w:rsidR="00C004F2" w:rsidRDefault="00C004F2">
      <w:pPr>
        <w:pStyle w:val="PlainText"/>
        <w:rPr>
          <w:rFonts w:eastAsia="MS Mincho" w:cs="Arial"/>
          <w:b/>
          <w:bCs/>
        </w:rPr>
      </w:pPr>
      <w:bookmarkStart w:id="0" w:name="_Ref224026736"/>
      <w:bookmarkStart w:id="1" w:name="_Ref224026765"/>
      <w:bookmarkStart w:id="2" w:name="_Ref224026818"/>
      <w:bookmarkEnd w:id="0"/>
      <w:bookmarkEnd w:id="1"/>
      <w:bookmarkEnd w:id="2"/>
    </w:p>
    <w:p w14:paraId="031824E8" w14:textId="77777777" w:rsidR="00C004F2" w:rsidRDefault="00C004F2">
      <w:pPr>
        <w:pStyle w:val="PlainText"/>
        <w:rPr>
          <w:rFonts w:eastAsia="MS Mincho" w:cs="Arial"/>
          <w:b/>
          <w:bCs/>
        </w:rPr>
      </w:pPr>
    </w:p>
    <w:p w14:paraId="504C9D70" w14:textId="77777777" w:rsidR="00C004F2" w:rsidRDefault="00C004F2">
      <w:pPr>
        <w:pStyle w:val="PlainText"/>
        <w:rPr>
          <w:rFonts w:eastAsia="MS Mincho" w:cs="Arial"/>
          <w:b/>
          <w:bCs/>
        </w:rPr>
      </w:pPr>
    </w:p>
    <w:p w14:paraId="2640C4A2" w14:textId="77777777" w:rsidR="00C004F2" w:rsidRDefault="00C004F2">
      <w:pPr>
        <w:pStyle w:val="PlainText"/>
        <w:rPr>
          <w:rFonts w:eastAsia="MS Mincho" w:cs="Arial"/>
          <w:b/>
          <w:bCs/>
        </w:rPr>
      </w:pPr>
    </w:p>
    <w:p w14:paraId="1DC43765" w14:textId="77777777" w:rsidR="00C004F2" w:rsidRDefault="00C004F2">
      <w:pPr>
        <w:pStyle w:val="PlainText"/>
        <w:rPr>
          <w:rFonts w:eastAsia="MS Mincho" w:cs="Arial"/>
          <w:b/>
          <w:bCs/>
        </w:rPr>
      </w:pPr>
    </w:p>
    <w:p w14:paraId="0B8DEE8B" w14:textId="77777777" w:rsidR="00C004F2" w:rsidRDefault="00C004F2">
      <w:pPr>
        <w:pStyle w:val="PlainText"/>
        <w:rPr>
          <w:rFonts w:eastAsia="MS Mincho" w:cs="Arial"/>
          <w:b/>
          <w:bCs/>
        </w:rPr>
      </w:pPr>
    </w:p>
    <w:p w14:paraId="5F04FD98" w14:textId="77777777" w:rsidR="00C004F2" w:rsidRDefault="00C004F2">
      <w:pPr>
        <w:pStyle w:val="PlainText"/>
        <w:rPr>
          <w:rFonts w:eastAsia="MS Mincho" w:cs="Arial"/>
          <w:b/>
          <w:bCs/>
        </w:rPr>
      </w:pPr>
    </w:p>
    <w:p w14:paraId="5D81ABC6" w14:textId="77777777" w:rsidR="00C004F2" w:rsidRDefault="00C004F2">
      <w:pPr>
        <w:pStyle w:val="PlainText"/>
        <w:jc w:val="center"/>
        <w:rPr>
          <w:rFonts w:eastAsia="MS Mincho" w:cs="Arial"/>
          <w:b/>
          <w:bCs/>
        </w:rPr>
      </w:pPr>
    </w:p>
    <w:p w14:paraId="52A7B8EC" w14:textId="49ED1660" w:rsidR="00C004F2" w:rsidRPr="00FA520B" w:rsidRDefault="00244350" w:rsidP="00FA520B">
      <w:pPr>
        <w:pStyle w:val="Title"/>
      </w:pPr>
      <w:r>
        <w:t xml:space="preserve">IPP </w:t>
      </w:r>
      <w:r w:rsidR="00B34C23">
        <w:t xml:space="preserve">Transaction-Based </w:t>
      </w:r>
      <w:r>
        <w:t>Printing Extensions</w:t>
      </w:r>
    </w:p>
    <w:p w14:paraId="076E2874" w14:textId="77777777" w:rsidR="00FA520B" w:rsidRDefault="00FA520B" w:rsidP="00E9093D">
      <w:pPr>
        <w:pStyle w:val="Subtitle"/>
      </w:pPr>
    </w:p>
    <w:p w14:paraId="2812A124" w14:textId="77777777" w:rsidR="00FA520B" w:rsidRDefault="00FA520B" w:rsidP="00E9093D">
      <w:pPr>
        <w:pStyle w:val="Subtitle"/>
      </w:pPr>
    </w:p>
    <w:p w14:paraId="6DBCA1FD" w14:textId="75C044C0" w:rsidR="00C004F2" w:rsidRDefault="00C004F2" w:rsidP="00E9093D">
      <w:pPr>
        <w:pStyle w:val="Subtitle"/>
      </w:pPr>
      <w:r w:rsidRPr="00E9093D">
        <w:t>Status</w:t>
      </w:r>
      <w:r>
        <w:t xml:space="preserve">: </w:t>
      </w:r>
      <w:r w:rsidR="004B439B">
        <w:t>Stable</w:t>
      </w:r>
    </w:p>
    <w:p w14:paraId="789F64C9" w14:textId="77777777" w:rsidR="00FA520B" w:rsidRDefault="00FA520B" w:rsidP="00FA520B">
      <w:pPr>
        <w:pStyle w:val="Default"/>
      </w:pPr>
    </w:p>
    <w:p w14:paraId="15EA7938" w14:textId="42372096" w:rsidR="007C2FBC" w:rsidRPr="00DA1549" w:rsidRDefault="00C004F2" w:rsidP="00B81880">
      <w:pPr>
        <w:pStyle w:val="Default"/>
      </w:pPr>
      <w:r w:rsidRPr="00DA1549">
        <w:t xml:space="preserve">Abstract: </w:t>
      </w:r>
      <w:r w:rsidR="007C2FBC" w:rsidRPr="00DA1549">
        <w:t xml:space="preserve">This </w:t>
      </w:r>
      <w:r w:rsidR="00C958C5">
        <w:t>document</w:t>
      </w:r>
      <w:r w:rsidR="007C2FBC" w:rsidRPr="00DA1549">
        <w:t xml:space="preserve"> defines </w:t>
      </w:r>
      <w:r w:rsidR="00244350">
        <w:t xml:space="preserve">extensions to the Internet Printing Protocol that </w:t>
      </w:r>
      <w:r w:rsidR="00B01D2C">
        <w:t xml:space="preserve">support </w:t>
      </w:r>
      <w:r w:rsidR="00B34C23">
        <w:t xml:space="preserve">the business transaction logic needed </w:t>
      </w:r>
      <w:r w:rsidR="00B01D2C">
        <w:t xml:space="preserve">for </w:t>
      </w:r>
      <w:r w:rsidR="00244350">
        <w:t>paid</w:t>
      </w:r>
      <w:r w:rsidR="00A16E67">
        <w:t>, PIN, release, and quota-based</w:t>
      </w:r>
      <w:r w:rsidR="00244350">
        <w:t xml:space="preserve"> printing through </w:t>
      </w:r>
      <w:r w:rsidR="00A16E67">
        <w:t xml:space="preserve">local and </w:t>
      </w:r>
      <w:r w:rsidR="00D84261">
        <w:t xml:space="preserve">commercial </w:t>
      </w:r>
      <w:r w:rsidR="00244350">
        <w:t>services.</w:t>
      </w:r>
    </w:p>
    <w:p w14:paraId="5F39191B" w14:textId="398FED85" w:rsidR="007C2FBC" w:rsidRPr="00DA1549" w:rsidRDefault="007C2FBC" w:rsidP="00B81880">
      <w:pPr>
        <w:pStyle w:val="Default"/>
      </w:pPr>
      <w:r w:rsidRPr="00DA1549">
        <w:t xml:space="preserve">This document </w:t>
      </w:r>
      <w:r w:rsidRPr="00DA1549">
        <w:rPr>
          <w:rFonts w:eastAsia="ヒラギノ角ゴ Pro W3"/>
        </w:rPr>
        <w:t>is</w:t>
      </w:r>
      <w:r w:rsidRPr="00DA1549">
        <w:t xml:space="preserve"> a PWG </w:t>
      </w:r>
      <w:r w:rsidR="00AB67CD">
        <w:t>Candidate Standard</w:t>
      </w:r>
      <w:r w:rsidRPr="00DA1549">
        <w:t xml:space="preserve">. For a definition of a "PWG </w:t>
      </w:r>
      <w:r w:rsidR="00AB67CD">
        <w:t>Candidate Standard</w:t>
      </w:r>
      <w:bookmarkStart w:id="3" w:name="_GoBack"/>
      <w:bookmarkEnd w:id="3"/>
      <w:r w:rsidRPr="00DA1549">
        <w:t>", see: ftp://ftp.pwg.org/pub/</w:t>
      </w:r>
      <w:r w:rsidRPr="00FA520B">
        <w:t>pwg</w:t>
      </w:r>
      <w:r w:rsidRPr="00DA1549">
        <w:t xml:space="preserve">/general/pwg-process30.pdf </w:t>
      </w:r>
    </w:p>
    <w:p w14:paraId="2C8510C1" w14:textId="77777777" w:rsidR="00244350" w:rsidRPr="00DA1549" w:rsidRDefault="007C2FBC" w:rsidP="00244350">
      <w:pPr>
        <w:pStyle w:val="Default"/>
      </w:pPr>
      <w:r w:rsidRPr="00DA1549">
        <w:t xml:space="preserve">This </w:t>
      </w:r>
      <w:r w:rsidRPr="00DA1549">
        <w:rPr>
          <w:rFonts w:eastAsia="ヒラギノ角ゴ Pro W3"/>
        </w:rPr>
        <w:t>document</w:t>
      </w:r>
      <w:r w:rsidRPr="00DA1549">
        <w:t xml:space="preserve"> is available electronically at:</w:t>
      </w:r>
    </w:p>
    <w:p w14:paraId="4A47ECF5" w14:textId="23B618CB" w:rsidR="00244350" w:rsidRDefault="00244350" w:rsidP="00244350">
      <w:pPr>
        <w:pStyle w:val="ListParagraph"/>
      </w:pPr>
      <w:r w:rsidRPr="00DA1549">
        <w:t>ftp://ftp.pwg.org/pub/pwg/</w:t>
      </w:r>
      <w:r w:rsidR="00604552">
        <w:t>candidates</w:t>
      </w:r>
      <w:r w:rsidR="00DB35D8">
        <w:t>/</w:t>
      </w:r>
      <w:r w:rsidR="00604552">
        <w:t>cs</w:t>
      </w:r>
      <w:r>
        <w:t>-</w:t>
      </w:r>
      <w:r w:rsidR="004B439B">
        <w:t>ipptrans10</w:t>
      </w:r>
      <w:r>
        <w:t>-</w:t>
      </w:r>
      <w:r w:rsidR="00527BEB">
        <w:t>2013</w:t>
      </w:r>
      <w:r w:rsidR="00604552">
        <w:t>11</w:t>
      </w:r>
      <w:r w:rsidR="00527BEB">
        <w:t>08</w:t>
      </w:r>
      <w:r w:rsidR="00604552">
        <w:t>-5100.16</w:t>
      </w:r>
      <w:r w:rsidRPr="00DA1549">
        <w:t>.do</w:t>
      </w:r>
      <w:r>
        <w:t>c</w:t>
      </w:r>
      <w:r w:rsidRPr="00DA1549">
        <w:t>x</w:t>
      </w:r>
      <w:r w:rsidR="00314352">
        <w:br/>
      </w:r>
      <w:r w:rsidRPr="00DA1549">
        <w:t>ftp://ftp.pwg.org/pub/pwg/</w:t>
      </w:r>
      <w:r w:rsidR="00604552">
        <w:t>candidates/cs</w:t>
      </w:r>
      <w:r w:rsidR="00151ECF">
        <w:t>-</w:t>
      </w:r>
      <w:r w:rsidR="004B439B">
        <w:t>ipptrans10</w:t>
      </w:r>
      <w:r w:rsidR="00151ECF">
        <w:t>-</w:t>
      </w:r>
      <w:r w:rsidR="00604552">
        <w:t>201311</w:t>
      </w:r>
      <w:r w:rsidR="00527BEB">
        <w:t>08</w:t>
      </w:r>
      <w:r w:rsidR="00604552">
        <w:t>-5100.16</w:t>
      </w:r>
      <w:r w:rsidRPr="00DA1549">
        <w:t>.</w:t>
      </w:r>
      <w:r>
        <w:t>pdf</w:t>
      </w:r>
    </w:p>
    <w:p w14:paraId="37D686A8" w14:textId="5D738DCC" w:rsidR="00805666" w:rsidRPr="00805666" w:rsidRDefault="00805666" w:rsidP="00805666">
      <w:pPr>
        <w:tabs>
          <w:tab w:val="left" w:pos="3667"/>
        </w:tabs>
      </w:pPr>
      <w:r>
        <w:tab/>
      </w:r>
    </w:p>
    <w:p w14:paraId="34BCEBB0" w14:textId="3BF89FBE" w:rsidR="00805666" w:rsidRDefault="00805666" w:rsidP="00805666"/>
    <w:p w14:paraId="4C150527" w14:textId="77777777" w:rsidR="00244350" w:rsidRPr="00805666" w:rsidRDefault="00244350" w:rsidP="00805666">
      <w:pPr>
        <w:sectPr w:rsidR="00244350" w:rsidRPr="00805666">
          <w:headerReference w:type="default" r:id="rId9"/>
          <w:footerReference w:type="default" r:id="rId10"/>
          <w:footerReference w:type="first" r:id="rId11"/>
          <w:pgSz w:w="12240" w:h="15840"/>
          <w:pgMar w:top="1440" w:right="1319" w:bottom="1440" w:left="1319" w:header="720" w:footer="720" w:gutter="0"/>
          <w:cols w:space="720"/>
          <w:docGrid w:linePitch="360"/>
        </w:sectPr>
      </w:pPr>
    </w:p>
    <w:p w14:paraId="54D5E813" w14:textId="600C0945" w:rsidR="004525D9" w:rsidRDefault="00C004F2" w:rsidP="004525D9">
      <w:pPr>
        <w:pStyle w:val="IEEEStdsParagraph"/>
        <w:rPr>
          <w:snapToGrid w:val="0"/>
        </w:rPr>
      </w:pPr>
      <w:r>
        <w:rPr>
          <w:snapToGrid w:val="0"/>
        </w:rPr>
        <w:lastRenderedPageBreak/>
        <w:t xml:space="preserve">Copyright </w:t>
      </w:r>
      <w:r w:rsidR="002E56B5">
        <w:rPr>
          <w:snapToGrid w:val="0"/>
        </w:rPr>
        <w:t xml:space="preserve">© </w:t>
      </w:r>
      <w:r w:rsidR="00244350">
        <w:rPr>
          <w:snapToGrid w:val="0"/>
        </w:rPr>
        <w:t xml:space="preserve">2013 </w:t>
      </w:r>
      <w:r w:rsidR="00DA1A2E">
        <w:rPr>
          <w:snapToGrid w:val="0"/>
        </w:rPr>
        <w:t>The Printer Working Group</w:t>
      </w:r>
      <w:r w:rsidR="004525D9">
        <w:rPr>
          <w:snapToGrid w:val="0"/>
        </w:rPr>
        <w:t>. All rights reserved.</w:t>
      </w:r>
    </w:p>
    <w:p w14:paraId="2D350216" w14:textId="77777777"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659DD005" w14:textId="3FE1AA12" w:rsidR="004525D9" w:rsidRDefault="00C004F2" w:rsidP="004525D9">
      <w:pPr>
        <w:pStyle w:val="IEEEStdsParagraph"/>
        <w:rPr>
          <w:snapToGrid w:val="0"/>
        </w:rPr>
      </w:pPr>
      <w:r>
        <w:rPr>
          <w:snapToGrid w:val="0"/>
        </w:rPr>
        <w:t xml:space="preserve">Title:  </w:t>
      </w:r>
      <w:r w:rsidR="00244350">
        <w:rPr>
          <w:i/>
          <w:snapToGrid w:val="0"/>
        </w:rPr>
        <w:t xml:space="preserve">IPP </w:t>
      </w:r>
      <w:r w:rsidR="00526123">
        <w:rPr>
          <w:i/>
          <w:snapToGrid w:val="0"/>
        </w:rPr>
        <w:t xml:space="preserve">Transaction-Based </w:t>
      </w:r>
      <w:r w:rsidR="00244350">
        <w:rPr>
          <w:i/>
          <w:snapToGrid w:val="0"/>
        </w:rPr>
        <w:t>Printing Extensions</w:t>
      </w:r>
    </w:p>
    <w:p w14:paraId="72423B56" w14:textId="77777777"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71EB452E" w14:textId="77777777" w:rsidR="002E56B5"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69C9E820" w14:textId="77777777" w:rsidR="002E56B5" w:rsidRPr="00B81880"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01DAFB8E" w14:textId="77777777"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48F12797" w14:textId="77777777" w:rsidR="002E56B5" w:rsidRDefault="00C004F2" w:rsidP="004525D9">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66889DC1" w14:textId="77777777"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2218D40D" w14:textId="77777777" w:rsidR="001E5474" w:rsidRDefault="001E5474">
      <w:pPr>
        <w:rPr>
          <w:b/>
        </w:rPr>
      </w:pPr>
      <w:r>
        <w:rPr>
          <w:b/>
        </w:rPr>
        <w:br w:type="page"/>
      </w:r>
    </w:p>
    <w:p w14:paraId="2D8BAF85" w14:textId="77777777" w:rsidR="00C004F2" w:rsidRPr="00B81880" w:rsidRDefault="00C004F2" w:rsidP="004525D9">
      <w:pPr>
        <w:pStyle w:val="IEEEStdsParagraph"/>
        <w:rPr>
          <w:b/>
        </w:rPr>
      </w:pPr>
      <w:r w:rsidRPr="004525D9">
        <w:rPr>
          <w:b/>
        </w:rPr>
        <w:t>About the IEEE-ISTO</w:t>
      </w:r>
    </w:p>
    <w:p w14:paraId="62D94F04" w14:textId="77777777"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2" w:history="1">
        <w:r>
          <w:rPr>
            <w:rStyle w:val="Hyperlink"/>
          </w:rPr>
          <w:t>http://www.ieee.org/</w:t>
        </w:r>
      </w:hyperlink>
      <w:r>
        <w:t>) and the IEEE Standards Association (</w:t>
      </w:r>
      <w:hyperlink r:id="rId13" w:history="1">
        <w:r>
          <w:rPr>
            <w:rStyle w:val="Hyperlink"/>
          </w:rPr>
          <w:t>http://standards.ieee.org/)</w:t>
        </w:r>
      </w:hyperlink>
      <w:r>
        <w:t>.</w:t>
      </w:r>
    </w:p>
    <w:p w14:paraId="45B93427" w14:textId="77777777" w:rsidR="004525D9" w:rsidRDefault="00C004F2" w:rsidP="004525D9">
      <w:pPr>
        <w:pStyle w:val="IEEEStdsParagraph"/>
      </w:pPr>
      <w:r>
        <w:t>For additional information regarding the IEEE-ISTO and its industry programs visit</w:t>
      </w:r>
      <w:r w:rsidR="004525D9">
        <w:t>:</w:t>
      </w:r>
    </w:p>
    <w:p w14:paraId="6D12A4FD" w14:textId="77777777" w:rsidR="00C004F2" w:rsidRDefault="00234664" w:rsidP="001E5474">
      <w:pPr>
        <w:pStyle w:val="ListParagraph"/>
      </w:pPr>
      <w:hyperlink r:id="rId14" w:history="1">
        <w:r w:rsidR="00C004F2">
          <w:rPr>
            <w:rStyle w:val="Hyperlink"/>
          </w:rPr>
          <w:t>http://www.ieee-isto.org</w:t>
        </w:r>
      </w:hyperlink>
    </w:p>
    <w:p w14:paraId="7F508288" w14:textId="77777777" w:rsidR="004525D9" w:rsidRPr="00B81880" w:rsidRDefault="00C004F2" w:rsidP="004525D9">
      <w:pPr>
        <w:pStyle w:val="IEEEStdsParagraph"/>
        <w:rPr>
          <w:b/>
        </w:rPr>
      </w:pPr>
      <w:r w:rsidRPr="004525D9">
        <w:rPr>
          <w:b/>
        </w:rPr>
        <w:t>About the IEEE-ISTO PWG</w:t>
      </w:r>
    </w:p>
    <w:p w14:paraId="4EAC88BA" w14:textId="77777777" w:rsidR="004525D9" w:rsidRDefault="00C004F2" w:rsidP="004525D9">
      <w:pPr>
        <w:pStyle w:val="IEEEStdsParagraph"/>
      </w:pPr>
      <w:r>
        <w:t xml:space="preserve">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t>
      </w:r>
      <w:r w:rsidR="004525D9">
        <w:t>conformance to these standards.</w:t>
      </w:r>
    </w:p>
    <w:p w14:paraId="4C062202" w14:textId="77777777" w:rsidR="004525D9" w:rsidRDefault="00C004F2" w:rsidP="004525D9">
      <w:pPr>
        <w:pStyle w:val="IEEEStdsParagraph"/>
        <w:rPr>
          <w:rFonts w:cs="Arial"/>
          <w:snapToGrid w:val="0"/>
        </w:rPr>
      </w:pPr>
      <w:r>
        <w:rPr>
          <w:rFonts w:cs="Arial"/>
          <w:snapToGrid w:val="0"/>
        </w:rPr>
        <w:t>In general, a PWG standard is a specification that is stable, well understood, and is technically competent, has multiple, independent and interoperable implementations with substantial operational experience, and enj</w:t>
      </w:r>
      <w:r w:rsidR="004525D9">
        <w:rPr>
          <w:rFonts w:cs="Arial"/>
          <w:snapToGrid w:val="0"/>
        </w:rPr>
        <w:t>oys significant public support.</w:t>
      </w:r>
    </w:p>
    <w:p w14:paraId="225389C9" w14:textId="77777777" w:rsidR="004525D9" w:rsidRDefault="00C004F2" w:rsidP="004525D9">
      <w:pPr>
        <w:pStyle w:val="IEEEStdsParagraph"/>
        <w:rPr>
          <w:rFonts w:cs="Arial"/>
          <w:snapToGrid w:val="0"/>
        </w:rPr>
      </w:pPr>
      <w:r>
        <w:rPr>
          <w:rFonts w:cs="Arial"/>
          <w:snapToGrid w:val="0"/>
        </w:rPr>
        <w:t>For additional information regarding the Printer Working Group visit:</w:t>
      </w:r>
    </w:p>
    <w:p w14:paraId="79D99C70" w14:textId="77777777" w:rsidR="00C004F2" w:rsidRPr="00B81880" w:rsidRDefault="00C004F2" w:rsidP="001E5474">
      <w:pPr>
        <w:pStyle w:val="ListParagraph"/>
        <w:rPr>
          <w:snapToGrid w:val="0"/>
        </w:rPr>
      </w:pPr>
      <w:r>
        <w:rPr>
          <w:snapToGrid w:val="0"/>
        </w:rPr>
        <w:t>http://www.pwg.org</w:t>
      </w:r>
    </w:p>
    <w:p w14:paraId="2C536C46" w14:textId="77777777" w:rsidR="004525D9" w:rsidRDefault="00C004F2" w:rsidP="004525D9">
      <w:pPr>
        <w:pStyle w:val="IEEEStdsParagraph"/>
        <w:rPr>
          <w:rFonts w:cs="Arial"/>
          <w:bCs/>
        </w:rPr>
      </w:pPr>
      <w:r>
        <w:rPr>
          <w:rFonts w:cs="Arial"/>
          <w:bCs/>
        </w:rPr>
        <w:t>Contact information:</w:t>
      </w:r>
    </w:p>
    <w:p w14:paraId="017E8DD9" w14:textId="11B55F10" w:rsidR="00C004F2" w:rsidRPr="004525D9" w:rsidRDefault="00C004F2" w:rsidP="001E5474">
      <w:pPr>
        <w:pStyle w:val="ListParagraph"/>
      </w:pPr>
      <w:r w:rsidRPr="004525D9">
        <w:t>The Printer Working Group</w:t>
      </w:r>
      <w:r w:rsidR="001D5F31">
        <w:br/>
      </w:r>
      <w:r w:rsidRPr="004525D9">
        <w:t>c/o The IEEE Industry Standards and Technology Organization</w:t>
      </w:r>
      <w:r w:rsidR="001D5F31">
        <w:br/>
      </w:r>
      <w:r w:rsidRPr="004525D9">
        <w:t>445 Hoes Lane</w:t>
      </w:r>
      <w:r w:rsidR="001D5F31">
        <w:br/>
      </w:r>
      <w:r w:rsidRPr="004525D9">
        <w:t>Piscataway, NJ 08854</w:t>
      </w:r>
      <w:r w:rsidR="001D5F31">
        <w:br/>
      </w:r>
      <w:r w:rsidRPr="004525D9">
        <w:t>USA</w:t>
      </w:r>
    </w:p>
    <w:p w14:paraId="6F1460BF" w14:textId="77777777" w:rsidR="001E5474" w:rsidRDefault="001E5474">
      <w:pPr>
        <w:rPr>
          <w:b/>
        </w:rPr>
      </w:pPr>
      <w:r>
        <w:rPr>
          <w:b/>
        </w:rPr>
        <w:br w:type="page"/>
      </w:r>
    </w:p>
    <w:p w14:paraId="50813E21" w14:textId="77777777" w:rsidR="003C193B" w:rsidRPr="005C0CAB" w:rsidRDefault="003C193B" w:rsidP="003C193B">
      <w:pPr>
        <w:pStyle w:val="IEEEStdsParagraph"/>
        <w:rPr>
          <w:b/>
        </w:rPr>
      </w:pPr>
      <w:r w:rsidRPr="004525D9">
        <w:rPr>
          <w:b/>
        </w:rPr>
        <w:t xml:space="preserve">About the </w:t>
      </w:r>
      <w:r>
        <w:rPr>
          <w:b/>
        </w:rPr>
        <w:t>Internet Printing Protocol</w:t>
      </w:r>
      <w:r w:rsidRPr="004525D9">
        <w:rPr>
          <w:b/>
        </w:rPr>
        <w:t xml:space="preserve"> Work Group</w:t>
      </w:r>
    </w:p>
    <w:p w14:paraId="09394851" w14:textId="77777777" w:rsidR="003C193B" w:rsidRDefault="003C193B" w:rsidP="003C193B">
      <w:pPr>
        <w:pStyle w:val="IEEEStdsParagraph"/>
      </w:pPr>
      <w:r w:rsidRPr="00DC1D55">
        <w:t xml:space="preserve">The </w:t>
      </w:r>
      <w:r>
        <w:t>Internet Printing Protocol (</w:t>
      </w:r>
      <w:r w:rsidRPr="00DC1D55">
        <w:t>IPP</w:t>
      </w:r>
      <w:r>
        <w:t>)</w:t>
      </w:r>
      <w:r w:rsidRPr="00DC1D55">
        <w:t xml:space="preserve"> working gro</w:t>
      </w:r>
      <w:r>
        <w:t>up has developed a modern, full-</w:t>
      </w:r>
      <w:r w:rsidRPr="00DC1D55">
        <w:t>featured network printing protocol</w:t>
      </w:r>
      <w:r>
        <w:t>,</w:t>
      </w:r>
      <w:r w:rsidRPr="00DC1D55">
        <w:t xml:space="preserve"> which is now the industry standard. IPP allows a print client to query a printer for its supported capabilities, features, and parameters to allow the selection of an appropriate printer for each print job. IPP also provides job information prior to, during, and at the end of job processing.</w:t>
      </w:r>
    </w:p>
    <w:p w14:paraId="7597F41C" w14:textId="77777777" w:rsidR="003C193B" w:rsidRPr="004525D9" w:rsidRDefault="003C193B" w:rsidP="003C193B">
      <w:pPr>
        <w:pStyle w:val="IEEEStdsParagraph"/>
      </w:pPr>
      <w:r>
        <w:t>For additional information regarding IPP visit:</w:t>
      </w:r>
    </w:p>
    <w:p w14:paraId="617CC836" w14:textId="77777777" w:rsidR="003C193B" w:rsidRDefault="003C193B" w:rsidP="003C193B">
      <w:pPr>
        <w:pStyle w:val="ListParagraph"/>
      </w:pPr>
      <w:r w:rsidRPr="004525D9">
        <w:t>http://www.pwg.org/</w:t>
      </w:r>
      <w:r>
        <w:t>ipp</w:t>
      </w:r>
      <w:r w:rsidRPr="004525D9">
        <w:t>/</w:t>
      </w:r>
    </w:p>
    <w:p w14:paraId="36641623" w14:textId="6979F402" w:rsidR="00C004F2" w:rsidRPr="004525D9" w:rsidRDefault="003C193B" w:rsidP="003C193B">
      <w:pPr>
        <w:pStyle w:val="IEEEStdsParagraph"/>
      </w:pPr>
      <w:r w:rsidRPr="004525D9">
        <w:t xml:space="preserve">Implementers of this specification are encouraged to join the </w:t>
      </w:r>
      <w:r>
        <w:t>IPP</w:t>
      </w:r>
      <w:r w:rsidRPr="004525D9">
        <w:t xml:space="preserve"> </w:t>
      </w:r>
      <w:r>
        <w:t>m</w:t>
      </w:r>
      <w:r w:rsidRPr="004525D9">
        <w:t xml:space="preserve">ailing </w:t>
      </w:r>
      <w:r>
        <w:t>l</w:t>
      </w:r>
      <w:r w:rsidRPr="004525D9">
        <w:t>ist in order to participate in any di</w:t>
      </w:r>
      <w:r>
        <w:t>scussions of the specification.</w:t>
      </w:r>
      <w:r w:rsidRPr="004525D9">
        <w:t xml:space="preserve"> Suggested additions, changes, or clarification to this specification, should be sent to the </w:t>
      </w:r>
      <w:r>
        <w:t>IPP m</w:t>
      </w:r>
      <w:r w:rsidRPr="004525D9">
        <w:t>ailing list for consideration.</w:t>
      </w:r>
    </w:p>
    <w:p w14:paraId="38B21D39" w14:textId="77777777" w:rsidR="00C004F2" w:rsidRDefault="00C004F2" w:rsidP="00915ACB">
      <w:pPr>
        <w:pStyle w:val="Title"/>
      </w:pPr>
      <w:r>
        <w:br w:type="page"/>
        <w:t>Table of Contents</w:t>
      </w:r>
    </w:p>
    <w:p w14:paraId="7FCC8621" w14:textId="77777777" w:rsidR="00D73A5E"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73A5E" w:rsidRPr="00254F66">
        <w:rPr>
          <w:rFonts w:eastAsia="MS Mincho"/>
          <w:bCs/>
          <w:noProof/>
          <w:color w:val="000000"/>
        </w:rPr>
        <w:t>1.</w:t>
      </w:r>
      <w:r w:rsidR="00D73A5E" w:rsidRPr="00254F66">
        <w:rPr>
          <w:rFonts w:eastAsia="MS Mincho"/>
          <w:noProof/>
        </w:rPr>
        <w:t xml:space="preserve"> Introduction</w:t>
      </w:r>
      <w:r w:rsidR="00D73A5E">
        <w:rPr>
          <w:noProof/>
        </w:rPr>
        <w:tab/>
      </w:r>
      <w:r w:rsidR="00D73A5E">
        <w:rPr>
          <w:noProof/>
        </w:rPr>
        <w:fldChar w:fldCharType="begin"/>
      </w:r>
      <w:r w:rsidR="00D73A5E">
        <w:rPr>
          <w:noProof/>
        </w:rPr>
        <w:instrText xml:space="preserve"> PAGEREF _Toc246740664 \h </w:instrText>
      </w:r>
      <w:r w:rsidR="00D73A5E">
        <w:rPr>
          <w:noProof/>
        </w:rPr>
      </w:r>
      <w:r w:rsidR="00D73A5E">
        <w:rPr>
          <w:noProof/>
        </w:rPr>
        <w:fldChar w:fldCharType="separate"/>
      </w:r>
      <w:r w:rsidR="00234664">
        <w:rPr>
          <w:noProof/>
        </w:rPr>
        <w:t>7</w:t>
      </w:r>
      <w:r w:rsidR="00D73A5E">
        <w:rPr>
          <w:noProof/>
        </w:rPr>
        <w:fldChar w:fldCharType="end"/>
      </w:r>
    </w:p>
    <w:p w14:paraId="64429B18" w14:textId="77777777" w:rsidR="00D73A5E" w:rsidRDefault="00D73A5E">
      <w:pPr>
        <w:pStyle w:val="TOC1"/>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2.</w:t>
      </w:r>
      <w:r w:rsidRPr="00254F66">
        <w:rPr>
          <w:rFonts w:eastAsia="MS Mincho"/>
          <w:noProof/>
        </w:rPr>
        <w:t xml:space="preserve"> Terminology</w:t>
      </w:r>
      <w:r>
        <w:rPr>
          <w:noProof/>
        </w:rPr>
        <w:tab/>
      </w:r>
      <w:r>
        <w:rPr>
          <w:noProof/>
        </w:rPr>
        <w:fldChar w:fldCharType="begin"/>
      </w:r>
      <w:r>
        <w:rPr>
          <w:noProof/>
        </w:rPr>
        <w:instrText xml:space="preserve"> PAGEREF _Toc246740665 \h </w:instrText>
      </w:r>
      <w:r>
        <w:rPr>
          <w:noProof/>
        </w:rPr>
      </w:r>
      <w:r>
        <w:rPr>
          <w:noProof/>
        </w:rPr>
        <w:fldChar w:fldCharType="separate"/>
      </w:r>
      <w:r w:rsidR="00234664">
        <w:rPr>
          <w:noProof/>
        </w:rPr>
        <w:t>7</w:t>
      </w:r>
      <w:r>
        <w:rPr>
          <w:noProof/>
        </w:rPr>
        <w:fldChar w:fldCharType="end"/>
      </w:r>
    </w:p>
    <w:p w14:paraId="6A44D257"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bCs/>
          <w:noProof/>
          <w:snapToGrid w:val="0"/>
          <w:color w:val="000000"/>
        </w:rPr>
        <w:t>2.1</w:t>
      </w:r>
      <w:r>
        <w:rPr>
          <w:noProof/>
        </w:rPr>
        <w:t xml:space="preserve"> Conformance</w:t>
      </w:r>
      <w:r w:rsidRPr="00254F66">
        <w:rPr>
          <w:noProof/>
          <w:snapToGrid w:val="0"/>
        </w:rPr>
        <w:t xml:space="preserve"> Terminology</w:t>
      </w:r>
      <w:r>
        <w:rPr>
          <w:noProof/>
        </w:rPr>
        <w:tab/>
      </w:r>
      <w:r>
        <w:rPr>
          <w:noProof/>
        </w:rPr>
        <w:fldChar w:fldCharType="begin"/>
      </w:r>
      <w:r>
        <w:rPr>
          <w:noProof/>
        </w:rPr>
        <w:instrText xml:space="preserve"> PAGEREF _Toc246740666 \h </w:instrText>
      </w:r>
      <w:r>
        <w:rPr>
          <w:noProof/>
        </w:rPr>
      </w:r>
      <w:r>
        <w:rPr>
          <w:noProof/>
        </w:rPr>
        <w:fldChar w:fldCharType="separate"/>
      </w:r>
      <w:r w:rsidR="00234664">
        <w:rPr>
          <w:noProof/>
        </w:rPr>
        <w:t>7</w:t>
      </w:r>
      <w:r>
        <w:rPr>
          <w:noProof/>
        </w:rPr>
        <w:fldChar w:fldCharType="end"/>
      </w:r>
    </w:p>
    <w:p w14:paraId="6D463FA6"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bCs/>
          <w:noProof/>
          <w:snapToGrid w:val="0"/>
          <w:color w:val="000000"/>
        </w:rPr>
        <w:t>2.2</w:t>
      </w:r>
      <w:r w:rsidRPr="00254F66">
        <w:rPr>
          <w:noProof/>
          <w:snapToGrid w:val="0"/>
        </w:rPr>
        <w:t xml:space="preserve"> Printing </w:t>
      </w:r>
      <w:r>
        <w:rPr>
          <w:noProof/>
        </w:rPr>
        <w:t>Terminology</w:t>
      </w:r>
      <w:r>
        <w:rPr>
          <w:noProof/>
        </w:rPr>
        <w:tab/>
      </w:r>
      <w:r>
        <w:rPr>
          <w:noProof/>
        </w:rPr>
        <w:fldChar w:fldCharType="begin"/>
      </w:r>
      <w:r>
        <w:rPr>
          <w:noProof/>
        </w:rPr>
        <w:instrText xml:space="preserve"> PAGEREF _Toc246740667 \h </w:instrText>
      </w:r>
      <w:r>
        <w:rPr>
          <w:noProof/>
        </w:rPr>
      </w:r>
      <w:r>
        <w:rPr>
          <w:noProof/>
        </w:rPr>
        <w:fldChar w:fldCharType="separate"/>
      </w:r>
      <w:r w:rsidR="00234664">
        <w:rPr>
          <w:noProof/>
        </w:rPr>
        <w:t>7</w:t>
      </w:r>
      <w:r>
        <w:rPr>
          <w:noProof/>
        </w:rPr>
        <w:fldChar w:fldCharType="end"/>
      </w:r>
    </w:p>
    <w:p w14:paraId="3B04C0A9"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bCs/>
          <w:noProof/>
          <w:color w:val="000000"/>
        </w:rPr>
        <w:t>2.3</w:t>
      </w:r>
      <w:r>
        <w:rPr>
          <w:noProof/>
        </w:rPr>
        <w:t xml:space="preserve"> Other Terminology</w:t>
      </w:r>
      <w:r>
        <w:rPr>
          <w:noProof/>
        </w:rPr>
        <w:tab/>
      </w:r>
      <w:r>
        <w:rPr>
          <w:noProof/>
        </w:rPr>
        <w:fldChar w:fldCharType="begin"/>
      </w:r>
      <w:r>
        <w:rPr>
          <w:noProof/>
        </w:rPr>
        <w:instrText xml:space="preserve"> PAGEREF _Toc246740668 \h </w:instrText>
      </w:r>
      <w:r>
        <w:rPr>
          <w:noProof/>
        </w:rPr>
      </w:r>
      <w:r>
        <w:rPr>
          <w:noProof/>
        </w:rPr>
        <w:fldChar w:fldCharType="separate"/>
      </w:r>
      <w:r w:rsidR="00234664">
        <w:rPr>
          <w:noProof/>
        </w:rPr>
        <w:t>8</w:t>
      </w:r>
      <w:r>
        <w:rPr>
          <w:noProof/>
        </w:rPr>
        <w:fldChar w:fldCharType="end"/>
      </w:r>
    </w:p>
    <w:p w14:paraId="405FE8E3"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bCs/>
          <w:noProof/>
          <w:color w:val="000000"/>
        </w:rPr>
        <w:t>2.4</w:t>
      </w:r>
      <w:r>
        <w:rPr>
          <w:noProof/>
        </w:rPr>
        <w:t xml:space="preserve"> Acronyms and Organizations</w:t>
      </w:r>
      <w:r>
        <w:rPr>
          <w:noProof/>
        </w:rPr>
        <w:tab/>
      </w:r>
      <w:r>
        <w:rPr>
          <w:noProof/>
        </w:rPr>
        <w:fldChar w:fldCharType="begin"/>
      </w:r>
      <w:r>
        <w:rPr>
          <w:noProof/>
        </w:rPr>
        <w:instrText xml:space="preserve"> PAGEREF _Toc246740669 \h </w:instrText>
      </w:r>
      <w:r>
        <w:rPr>
          <w:noProof/>
        </w:rPr>
      </w:r>
      <w:r>
        <w:rPr>
          <w:noProof/>
        </w:rPr>
        <w:fldChar w:fldCharType="separate"/>
      </w:r>
      <w:r w:rsidR="00234664">
        <w:rPr>
          <w:noProof/>
        </w:rPr>
        <w:t>8</w:t>
      </w:r>
      <w:r>
        <w:rPr>
          <w:noProof/>
        </w:rPr>
        <w:fldChar w:fldCharType="end"/>
      </w:r>
    </w:p>
    <w:p w14:paraId="3A762FF8" w14:textId="77777777" w:rsidR="00D73A5E" w:rsidRDefault="00D73A5E">
      <w:pPr>
        <w:pStyle w:val="TOC1"/>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3.</w:t>
      </w:r>
      <w:r w:rsidRPr="00254F66">
        <w:rPr>
          <w:rFonts w:eastAsia="MS Mincho"/>
          <w:noProof/>
        </w:rPr>
        <w:t xml:space="preserve"> Requirements</w:t>
      </w:r>
      <w:r>
        <w:rPr>
          <w:noProof/>
        </w:rPr>
        <w:tab/>
      </w:r>
      <w:r>
        <w:rPr>
          <w:noProof/>
        </w:rPr>
        <w:fldChar w:fldCharType="begin"/>
      </w:r>
      <w:r>
        <w:rPr>
          <w:noProof/>
        </w:rPr>
        <w:instrText xml:space="preserve"> PAGEREF _Toc246740670 \h </w:instrText>
      </w:r>
      <w:r>
        <w:rPr>
          <w:noProof/>
        </w:rPr>
      </w:r>
      <w:r>
        <w:rPr>
          <w:noProof/>
        </w:rPr>
        <w:fldChar w:fldCharType="separate"/>
      </w:r>
      <w:r w:rsidR="00234664">
        <w:rPr>
          <w:noProof/>
        </w:rPr>
        <w:t>9</w:t>
      </w:r>
      <w:r>
        <w:rPr>
          <w:noProof/>
        </w:rPr>
        <w:fldChar w:fldCharType="end"/>
      </w:r>
    </w:p>
    <w:p w14:paraId="631B1F53"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bCs/>
          <w:noProof/>
          <w:color w:val="000000"/>
        </w:rPr>
        <w:t>3.1</w:t>
      </w:r>
      <w:r>
        <w:rPr>
          <w:noProof/>
        </w:rPr>
        <w:t xml:space="preserve"> Rationale for IPP Transaction-Based Printing Extensions</w:t>
      </w:r>
      <w:r>
        <w:rPr>
          <w:noProof/>
        </w:rPr>
        <w:tab/>
      </w:r>
      <w:r>
        <w:rPr>
          <w:noProof/>
        </w:rPr>
        <w:fldChar w:fldCharType="begin"/>
      </w:r>
      <w:r>
        <w:rPr>
          <w:noProof/>
        </w:rPr>
        <w:instrText xml:space="preserve"> PAGEREF _Toc246740671 \h </w:instrText>
      </w:r>
      <w:r>
        <w:rPr>
          <w:noProof/>
        </w:rPr>
      </w:r>
      <w:r>
        <w:rPr>
          <w:noProof/>
        </w:rPr>
        <w:fldChar w:fldCharType="separate"/>
      </w:r>
      <w:r w:rsidR="00234664">
        <w:rPr>
          <w:noProof/>
        </w:rPr>
        <w:t>9</w:t>
      </w:r>
      <w:r>
        <w:rPr>
          <w:noProof/>
        </w:rPr>
        <w:fldChar w:fldCharType="end"/>
      </w:r>
    </w:p>
    <w:p w14:paraId="228D9204"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bCs/>
          <w:noProof/>
          <w:color w:val="000000"/>
        </w:rPr>
        <w:t>3.2</w:t>
      </w:r>
      <w:r>
        <w:rPr>
          <w:noProof/>
        </w:rPr>
        <w:t xml:space="preserve"> Use Cases</w:t>
      </w:r>
      <w:r>
        <w:rPr>
          <w:noProof/>
        </w:rPr>
        <w:tab/>
      </w:r>
      <w:r>
        <w:rPr>
          <w:noProof/>
        </w:rPr>
        <w:fldChar w:fldCharType="begin"/>
      </w:r>
      <w:r>
        <w:rPr>
          <w:noProof/>
        </w:rPr>
        <w:instrText xml:space="preserve"> PAGEREF _Toc246740672 \h </w:instrText>
      </w:r>
      <w:r>
        <w:rPr>
          <w:noProof/>
        </w:rPr>
      </w:r>
      <w:r>
        <w:rPr>
          <w:noProof/>
        </w:rPr>
        <w:fldChar w:fldCharType="separate"/>
      </w:r>
      <w:r w:rsidR="00234664">
        <w:rPr>
          <w:noProof/>
        </w:rPr>
        <w:t>10</w:t>
      </w:r>
      <w:r>
        <w:rPr>
          <w:noProof/>
        </w:rPr>
        <w:fldChar w:fldCharType="end"/>
      </w:r>
    </w:p>
    <w:p w14:paraId="2C275548"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bCs/>
          <w:noProof/>
          <w:color w:val="000000"/>
        </w:rPr>
        <w:t>3.2.1</w:t>
      </w:r>
      <w:r>
        <w:rPr>
          <w:noProof/>
        </w:rPr>
        <w:t xml:space="preserve"> Printing at a School</w:t>
      </w:r>
      <w:r>
        <w:rPr>
          <w:noProof/>
        </w:rPr>
        <w:tab/>
      </w:r>
      <w:r>
        <w:rPr>
          <w:noProof/>
        </w:rPr>
        <w:fldChar w:fldCharType="begin"/>
      </w:r>
      <w:r>
        <w:rPr>
          <w:noProof/>
        </w:rPr>
        <w:instrText xml:space="preserve"> PAGEREF _Toc246740673 \h </w:instrText>
      </w:r>
      <w:r>
        <w:rPr>
          <w:noProof/>
        </w:rPr>
      </w:r>
      <w:r>
        <w:rPr>
          <w:noProof/>
        </w:rPr>
        <w:fldChar w:fldCharType="separate"/>
      </w:r>
      <w:r w:rsidR="00234664">
        <w:rPr>
          <w:noProof/>
        </w:rPr>
        <w:t>10</w:t>
      </w:r>
      <w:r>
        <w:rPr>
          <w:noProof/>
        </w:rPr>
        <w:fldChar w:fldCharType="end"/>
      </w:r>
    </w:p>
    <w:p w14:paraId="7BFF7CFA"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bCs/>
          <w:noProof/>
          <w:color w:val="000000"/>
        </w:rPr>
        <w:t>3.2.2</w:t>
      </w:r>
      <w:r>
        <w:rPr>
          <w:noProof/>
        </w:rPr>
        <w:t xml:space="preserve"> Printing to a Reprographics Shop</w:t>
      </w:r>
      <w:r>
        <w:rPr>
          <w:noProof/>
        </w:rPr>
        <w:tab/>
      </w:r>
      <w:r>
        <w:rPr>
          <w:noProof/>
        </w:rPr>
        <w:fldChar w:fldCharType="begin"/>
      </w:r>
      <w:r>
        <w:rPr>
          <w:noProof/>
        </w:rPr>
        <w:instrText xml:space="preserve"> PAGEREF _Toc246740674 \h </w:instrText>
      </w:r>
      <w:r>
        <w:rPr>
          <w:noProof/>
        </w:rPr>
      </w:r>
      <w:r>
        <w:rPr>
          <w:noProof/>
        </w:rPr>
        <w:fldChar w:fldCharType="separate"/>
      </w:r>
      <w:r w:rsidR="00234664">
        <w:rPr>
          <w:noProof/>
        </w:rPr>
        <w:t>10</w:t>
      </w:r>
      <w:r>
        <w:rPr>
          <w:noProof/>
        </w:rPr>
        <w:fldChar w:fldCharType="end"/>
      </w:r>
    </w:p>
    <w:p w14:paraId="136A6A26"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bCs/>
          <w:noProof/>
          <w:color w:val="000000"/>
        </w:rPr>
        <w:t>3.3</w:t>
      </w:r>
      <w:r>
        <w:rPr>
          <w:noProof/>
        </w:rPr>
        <w:t xml:space="preserve"> Exceptions</w:t>
      </w:r>
      <w:r>
        <w:rPr>
          <w:noProof/>
        </w:rPr>
        <w:tab/>
      </w:r>
      <w:r>
        <w:rPr>
          <w:noProof/>
        </w:rPr>
        <w:fldChar w:fldCharType="begin"/>
      </w:r>
      <w:r>
        <w:rPr>
          <w:noProof/>
        </w:rPr>
        <w:instrText xml:space="preserve"> PAGEREF _Toc246740675 \h </w:instrText>
      </w:r>
      <w:r>
        <w:rPr>
          <w:noProof/>
        </w:rPr>
      </w:r>
      <w:r>
        <w:rPr>
          <w:noProof/>
        </w:rPr>
        <w:fldChar w:fldCharType="separate"/>
      </w:r>
      <w:r w:rsidR="00234664">
        <w:rPr>
          <w:noProof/>
        </w:rPr>
        <w:t>11</w:t>
      </w:r>
      <w:r>
        <w:rPr>
          <w:noProof/>
        </w:rPr>
        <w:fldChar w:fldCharType="end"/>
      </w:r>
    </w:p>
    <w:p w14:paraId="7476F9DC"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bCs/>
          <w:noProof/>
          <w:color w:val="000000"/>
        </w:rPr>
        <w:t>3.3.1</w:t>
      </w:r>
      <w:r>
        <w:rPr>
          <w:noProof/>
        </w:rPr>
        <w:t xml:space="preserve"> Account Exceeded Limit Exception</w:t>
      </w:r>
      <w:r>
        <w:rPr>
          <w:noProof/>
        </w:rPr>
        <w:tab/>
      </w:r>
      <w:r>
        <w:rPr>
          <w:noProof/>
        </w:rPr>
        <w:fldChar w:fldCharType="begin"/>
      </w:r>
      <w:r>
        <w:rPr>
          <w:noProof/>
        </w:rPr>
        <w:instrText xml:space="preserve"> PAGEREF _Toc246740676 \h </w:instrText>
      </w:r>
      <w:r>
        <w:rPr>
          <w:noProof/>
        </w:rPr>
      </w:r>
      <w:r>
        <w:rPr>
          <w:noProof/>
        </w:rPr>
        <w:fldChar w:fldCharType="separate"/>
      </w:r>
      <w:r w:rsidR="00234664">
        <w:rPr>
          <w:noProof/>
        </w:rPr>
        <w:t>11</w:t>
      </w:r>
      <w:r>
        <w:rPr>
          <w:noProof/>
        </w:rPr>
        <w:fldChar w:fldCharType="end"/>
      </w:r>
    </w:p>
    <w:p w14:paraId="135C66C2"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bCs/>
          <w:noProof/>
          <w:color w:val="000000"/>
        </w:rPr>
        <w:t>3.4</w:t>
      </w:r>
      <w:r>
        <w:rPr>
          <w:noProof/>
        </w:rPr>
        <w:t xml:space="preserve"> Out of Scope</w:t>
      </w:r>
      <w:r>
        <w:rPr>
          <w:noProof/>
        </w:rPr>
        <w:tab/>
      </w:r>
      <w:r>
        <w:rPr>
          <w:noProof/>
        </w:rPr>
        <w:fldChar w:fldCharType="begin"/>
      </w:r>
      <w:r>
        <w:rPr>
          <w:noProof/>
        </w:rPr>
        <w:instrText xml:space="preserve"> PAGEREF _Toc246740677 \h </w:instrText>
      </w:r>
      <w:r>
        <w:rPr>
          <w:noProof/>
        </w:rPr>
      </w:r>
      <w:r>
        <w:rPr>
          <w:noProof/>
        </w:rPr>
        <w:fldChar w:fldCharType="separate"/>
      </w:r>
      <w:r w:rsidR="00234664">
        <w:rPr>
          <w:noProof/>
        </w:rPr>
        <w:t>11</w:t>
      </w:r>
      <w:r>
        <w:rPr>
          <w:noProof/>
        </w:rPr>
        <w:fldChar w:fldCharType="end"/>
      </w:r>
    </w:p>
    <w:p w14:paraId="5ADEE170"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bCs/>
          <w:noProof/>
          <w:color w:val="000000"/>
        </w:rPr>
        <w:t>3.5</w:t>
      </w:r>
      <w:r>
        <w:rPr>
          <w:noProof/>
        </w:rPr>
        <w:t xml:space="preserve"> Design Requirements</w:t>
      </w:r>
      <w:r>
        <w:rPr>
          <w:noProof/>
        </w:rPr>
        <w:tab/>
      </w:r>
      <w:r>
        <w:rPr>
          <w:noProof/>
        </w:rPr>
        <w:fldChar w:fldCharType="begin"/>
      </w:r>
      <w:r>
        <w:rPr>
          <w:noProof/>
        </w:rPr>
        <w:instrText xml:space="preserve"> PAGEREF _Toc246740678 \h </w:instrText>
      </w:r>
      <w:r>
        <w:rPr>
          <w:noProof/>
        </w:rPr>
      </w:r>
      <w:r>
        <w:rPr>
          <w:noProof/>
        </w:rPr>
        <w:fldChar w:fldCharType="separate"/>
      </w:r>
      <w:r w:rsidR="00234664">
        <w:rPr>
          <w:noProof/>
        </w:rPr>
        <w:t>11</w:t>
      </w:r>
      <w:r>
        <w:rPr>
          <w:noProof/>
        </w:rPr>
        <w:fldChar w:fldCharType="end"/>
      </w:r>
    </w:p>
    <w:p w14:paraId="337B7209" w14:textId="77777777" w:rsidR="00D73A5E" w:rsidRDefault="00D73A5E">
      <w:pPr>
        <w:pStyle w:val="TOC1"/>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4.</w:t>
      </w:r>
      <w:r w:rsidRPr="00254F66">
        <w:rPr>
          <w:rFonts w:eastAsia="MS Mincho"/>
          <w:noProof/>
        </w:rPr>
        <w:t xml:space="preserve"> Extensions for Transaction-Based Printing</w:t>
      </w:r>
      <w:r>
        <w:rPr>
          <w:noProof/>
        </w:rPr>
        <w:tab/>
      </w:r>
      <w:r>
        <w:rPr>
          <w:noProof/>
        </w:rPr>
        <w:fldChar w:fldCharType="begin"/>
      </w:r>
      <w:r>
        <w:rPr>
          <w:noProof/>
        </w:rPr>
        <w:instrText xml:space="preserve"> PAGEREF _Toc246740679 \h </w:instrText>
      </w:r>
      <w:r>
        <w:rPr>
          <w:noProof/>
        </w:rPr>
      </w:r>
      <w:r>
        <w:rPr>
          <w:noProof/>
        </w:rPr>
        <w:fldChar w:fldCharType="separate"/>
      </w:r>
      <w:r w:rsidR="00234664">
        <w:rPr>
          <w:noProof/>
        </w:rPr>
        <w:t>12</w:t>
      </w:r>
      <w:r>
        <w:rPr>
          <w:noProof/>
        </w:rPr>
        <w:fldChar w:fldCharType="end"/>
      </w:r>
    </w:p>
    <w:p w14:paraId="21D28FC6"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4.1</w:t>
      </w:r>
      <w:r w:rsidRPr="00254F66">
        <w:rPr>
          <w:rFonts w:eastAsia="MS Mincho"/>
          <w:noProof/>
        </w:rPr>
        <w:t xml:space="preserve"> User Accounts vs. Payment/Billing Accounts</w:t>
      </w:r>
      <w:r>
        <w:rPr>
          <w:noProof/>
        </w:rPr>
        <w:tab/>
      </w:r>
      <w:r>
        <w:rPr>
          <w:noProof/>
        </w:rPr>
        <w:fldChar w:fldCharType="begin"/>
      </w:r>
      <w:r>
        <w:rPr>
          <w:noProof/>
        </w:rPr>
        <w:instrText xml:space="preserve"> PAGEREF _Toc246740680 \h </w:instrText>
      </w:r>
      <w:r>
        <w:rPr>
          <w:noProof/>
        </w:rPr>
      </w:r>
      <w:r>
        <w:rPr>
          <w:noProof/>
        </w:rPr>
        <w:fldChar w:fldCharType="separate"/>
      </w:r>
      <w:r w:rsidR="00234664">
        <w:rPr>
          <w:noProof/>
        </w:rPr>
        <w:t>13</w:t>
      </w:r>
      <w:r>
        <w:rPr>
          <w:noProof/>
        </w:rPr>
        <w:fldChar w:fldCharType="end"/>
      </w:r>
    </w:p>
    <w:p w14:paraId="25E263DE"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4.2</w:t>
      </w:r>
      <w:r w:rsidRPr="00254F66">
        <w:rPr>
          <w:rFonts w:eastAsia="MS Mincho"/>
          <w:noProof/>
        </w:rPr>
        <w:t xml:space="preserve"> PIN/Passcode Printing</w:t>
      </w:r>
      <w:r>
        <w:rPr>
          <w:noProof/>
        </w:rPr>
        <w:tab/>
      </w:r>
      <w:r>
        <w:rPr>
          <w:noProof/>
        </w:rPr>
        <w:fldChar w:fldCharType="begin"/>
      </w:r>
      <w:r>
        <w:rPr>
          <w:noProof/>
        </w:rPr>
        <w:instrText xml:space="preserve"> PAGEREF _Toc246740681 \h </w:instrText>
      </w:r>
      <w:r>
        <w:rPr>
          <w:noProof/>
        </w:rPr>
      </w:r>
      <w:r>
        <w:rPr>
          <w:noProof/>
        </w:rPr>
        <w:fldChar w:fldCharType="separate"/>
      </w:r>
      <w:r w:rsidR="00234664">
        <w:rPr>
          <w:noProof/>
        </w:rPr>
        <w:t>13</w:t>
      </w:r>
      <w:r>
        <w:rPr>
          <w:noProof/>
        </w:rPr>
        <w:fldChar w:fldCharType="end"/>
      </w:r>
    </w:p>
    <w:p w14:paraId="791DF351"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4.3</w:t>
      </w:r>
      <w:r w:rsidRPr="00254F66">
        <w:rPr>
          <w:rFonts w:eastAsia="MS Mincho"/>
          <w:noProof/>
        </w:rPr>
        <w:t xml:space="preserve"> Release Printing</w:t>
      </w:r>
      <w:r>
        <w:rPr>
          <w:noProof/>
        </w:rPr>
        <w:tab/>
      </w:r>
      <w:r>
        <w:rPr>
          <w:noProof/>
        </w:rPr>
        <w:fldChar w:fldCharType="begin"/>
      </w:r>
      <w:r>
        <w:rPr>
          <w:noProof/>
        </w:rPr>
        <w:instrText xml:space="preserve"> PAGEREF _Toc246740682 \h </w:instrText>
      </w:r>
      <w:r>
        <w:rPr>
          <w:noProof/>
        </w:rPr>
      </w:r>
      <w:r>
        <w:rPr>
          <w:noProof/>
        </w:rPr>
        <w:fldChar w:fldCharType="separate"/>
      </w:r>
      <w:r w:rsidR="00234664">
        <w:rPr>
          <w:noProof/>
        </w:rPr>
        <w:t>15</w:t>
      </w:r>
      <w:r>
        <w:rPr>
          <w:noProof/>
        </w:rPr>
        <w:fldChar w:fldCharType="end"/>
      </w:r>
    </w:p>
    <w:p w14:paraId="0D0C690F"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4.4</w:t>
      </w:r>
      <w:r w:rsidRPr="00254F66">
        <w:rPr>
          <w:rFonts w:eastAsia="MS Mincho"/>
          <w:noProof/>
        </w:rPr>
        <w:t xml:space="preserve"> Priority of Service</w:t>
      </w:r>
      <w:r>
        <w:rPr>
          <w:noProof/>
        </w:rPr>
        <w:tab/>
      </w:r>
      <w:r>
        <w:rPr>
          <w:noProof/>
        </w:rPr>
        <w:fldChar w:fldCharType="begin"/>
      </w:r>
      <w:r>
        <w:rPr>
          <w:noProof/>
        </w:rPr>
        <w:instrText xml:space="preserve"> PAGEREF _Toc246740683 \h </w:instrText>
      </w:r>
      <w:r>
        <w:rPr>
          <w:noProof/>
        </w:rPr>
      </w:r>
      <w:r>
        <w:rPr>
          <w:noProof/>
        </w:rPr>
        <w:fldChar w:fldCharType="separate"/>
      </w:r>
      <w:r w:rsidR="00234664">
        <w:rPr>
          <w:noProof/>
        </w:rPr>
        <w:t>15</w:t>
      </w:r>
      <w:r>
        <w:rPr>
          <w:noProof/>
        </w:rPr>
        <w:fldChar w:fldCharType="end"/>
      </w:r>
    </w:p>
    <w:p w14:paraId="30271707"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4.5</w:t>
      </w:r>
      <w:r w:rsidRPr="00254F66">
        <w:rPr>
          <w:rFonts w:eastAsia="MS Mincho"/>
          <w:noProof/>
        </w:rPr>
        <w:t xml:space="preserve"> Job Review</w:t>
      </w:r>
      <w:r>
        <w:rPr>
          <w:noProof/>
        </w:rPr>
        <w:tab/>
      </w:r>
      <w:r>
        <w:rPr>
          <w:noProof/>
        </w:rPr>
        <w:fldChar w:fldCharType="begin"/>
      </w:r>
      <w:r>
        <w:rPr>
          <w:noProof/>
        </w:rPr>
        <w:instrText xml:space="preserve"> PAGEREF _Toc246740684 \h </w:instrText>
      </w:r>
      <w:r>
        <w:rPr>
          <w:noProof/>
        </w:rPr>
      </w:r>
      <w:r>
        <w:rPr>
          <w:noProof/>
        </w:rPr>
        <w:fldChar w:fldCharType="separate"/>
      </w:r>
      <w:r w:rsidR="00234664">
        <w:rPr>
          <w:noProof/>
        </w:rPr>
        <w:t>15</w:t>
      </w:r>
      <w:r>
        <w:rPr>
          <w:noProof/>
        </w:rPr>
        <w:fldChar w:fldCharType="end"/>
      </w:r>
    </w:p>
    <w:p w14:paraId="66AB3252" w14:textId="77777777" w:rsidR="00D73A5E" w:rsidRDefault="00D73A5E">
      <w:pPr>
        <w:pStyle w:val="TOC1"/>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5.</w:t>
      </w:r>
      <w:r w:rsidRPr="00254F66">
        <w:rPr>
          <w:rFonts w:eastAsia="MS Mincho"/>
          <w:noProof/>
        </w:rPr>
        <w:t xml:space="preserve"> HTTP Authentication - Default Username</w:t>
      </w:r>
      <w:r>
        <w:rPr>
          <w:noProof/>
        </w:rPr>
        <w:tab/>
      </w:r>
      <w:r>
        <w:rPr>
          <w:noProof/>
        </w:rPr>
        <w:fldChar w:fldCharType="begin"/>
      </w:r>
      <w:r>
        <w:rPr>
          <w:noProof/>
        </w:rPr>
        <w:instrText xml:space="preserve"> PAGEREF _Toc246740685 \h </w:instrText>
      </w:r>
      <w:r>
        <w:rPr>
          <w:noProof/>
        </w:rPr>
      </w:r>
      <w:r>
        <w:rPr>
          <w:noProof/>
        </w:rPr>
        <w:fldChar w:fldCharType="separate"/>
      </w:r>
      <w:r w:rsidR="00234664">
        <w:rPr>
          <w:noProof/>
        </w:rPr>
        <w:t>16</w:t>
      </w:r>
      <w:r>
        <w:rPr>
          <w:noProof/>
        </w:rPr>
        <w:fldChar w:fldCharType="end"/>
      </w:r>
    </w:p>
    <w:p w14:paraId="50B65844" w14:textId="77777777" w:rsidR="00D73A5E" w:rsidRDefault="00D73A5E">
      <w:pPr>
        <w:pStyle w:val="TOC1"/>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w:t>
      </w:r>
      <w:r w:rsidRPr="00254F66">
        <w:rPr>
          <w:rFonts w:eastAsia="MS Mincho"/>
          <w:noProof/>
        </w:rPr>
        <w:t xml:space="preserve"> IPP Attributes</w:t>
      </w:r>
      <w:r>
        <w:rPr>
          <w:noProof/>
        </w:rPr>
        <w:tab/>
      </w:r>
      <w:r>
        <w:rPr>
          <w:noProof/>
        </w:rPr>
        <w:fldChar w:fldCharType="begin"/>
      </w:r>
      <w:r>
        <w:rPr>
          <w:noProof/>
        </w:rPr>
        <w:instrText xml:space="preserve"> PAGEREF _Toc246740686 \h </w:instrText>
      </w:r>
      <w:r>
        <w:rPr>
          <w:noProof/>
        </w:rPr>
      </w:r>
      <w:r>
        <w:rPr>
          <w:noProof/>
        </w:rPr>
        <w:fldChar w:fldCharType="separate"/>
      </w:r>
      <w:r w:rsidR="00234664">
        <w:rPr>
          <w:noProof/>
        </w:rPr>
        <w:t>16</w:t>
      </w:r>
      <w:r>
        <w:rPr>
          <w:noProof/>
        </w:rPr>
        <w:fldChar w:fldCharType="end"/>
      </w:r>
    </w:p>
    <w:p w14:paraId="7E6518CB"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6.1</w:t>
      </w:r>
      <w:r w:rsidRPr="00254F66">
        <w:rPr>
          <w:rFonts w:eastAsia="MS Mincho"/>
          <w:noProof/>
        </w:rPr>
        <w:t xml:space="preserve"> Operation Attributes</w:t>
      </w:r>
      <w:r>
        <w:rPr>
          <w:noProof/>
        </w:rPr>
        <w:tab/>
      </w:r>
      <w:r>
        <w:rPr>
          <w:noProof/>
        </w:rPr>
        <w:fldChar w:fldCharType="begin"/>
      </w:r>
      <w:r>
        <w:rPr>
          <w:noProof/>
        </w:rPr>
        <w:instrText xml:space="preserve"> PAGEREF _Toc246740687 \h </w:instrText>
      </w:r>
      <w:r>
        <w:rPr>
          <w:noProof/>
        </w:rPr>
      </w:r>
      <w:r>
        <w:rPr>
          <w:noProof/>
        </w:rPr>
        <w:fldChar w:fldCharType="separate"/>
      </w:r>
      <w:r w:rsidR="00234664">
        <w:rPr>
          <w:noProof/>
        </w:rPr>
        <w:t>16</w:t>
      </w:r>
      <w:r>
        <w:rPr>
          <w:noProof/>
        </w:rPr>
        <w:fldChar w:fldCharType="end"/>
      </w:r>
    </w:p>
    <w:p w14:paraId="077519C3"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6.1.1</w:t>
      </w:r>
      <w:r w:rsidRPr="00254F66">
        <w:rPr>
          <w:rFonts w:eastAsia="MS Mincho"/>
          <w:noProof/>
        </w:rPr>
        <w:t xml:space="preserve"> charge-info-message (text)</w:t>
      </w:r>
      <w:r>
        <w:rPr>
          <w:noProof/>
        </w:rPr>
        <w:tab/>
      </w:r>
      <w:r>
        <w:rPr>
          <w:noProof/>
        </w:rPr>
        <w:fldChar w:fldCharType="begin"/>
      </w:r>
      <w:r>
        <w:rPr>
          <w:noProof/>
        </w:rPr>
        <w:instrText xml:space="preserve"> PAGEREF _Toc246740688 \h </w:instrText>
      </w:r>
      <w:r>
        <w:rPr>
          <w:noProof/>
        </w:rPr>
      </w:r>
      <w:r>
        <w:rPr>
          <w:noProof/>
        </w:rPr>
        <w:fldChar w:fldCharType="separate"/>
      </w:r>
      <w:r w:rsidR="00234664">
        <w:rPr>
          <w:noProof/>
        </w:rPr>
        <w:t>16</w:t>
      </w:r>
      <w:r>
        <w:rPr>
          <w:noProof/>
        </w:rPr>
        <w:fldChar w:fldCharType="end"/>
      </w:r>
    </w:p>
    <w:p w14:paraId="326A049D"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6.1.2</w:t>
      </w:r>
      <w:r w:rsidRPr="00254F66">
        <w:rPr>
          <w:rFonts w:eastAsia="MS Mincho"/>
          <w:noProof/>
        </w:rPr>
        <w:t xml:space="preserve"> job-authorization-uri (uri)</w:t>
      </w:r>
      <w:r>
        <w:rPr>
          <w:noProof/>
        </w:rPr>
        <w:tab/>
      </w:r>
      <w:r>
        <w:rPr>
          <w:noProof/>
        </w:rPr>
        <w:fldChar w:fldCharType="begin"/>
      </w:r>
      <w:r>
        <w:rPr>
          <w:noProof/>
        </w:rPr>
        <w:instrText xml:space="preserve"> PAGEREF _Toc246740689 \h </w:instrText>
      </w:r>
      <w:r>
        <w:rPr>
          <w:noProof/>
        </w:rPr>
      </w:r>
      <w:r>
        <w:rPr>
          <w:noProof/>
        </w:rPr>
        <w:fldChar w:fldCharType="separate"/>
      </w:r>
      <w:r w:rsidR="00234664">
        <w:rPr>
          <w:noProof/>
        </w:rPr>
        <w:t>16</w:t>
      </w:r>
      <w:r>
        <w:rPr>
          <w:noProof/>
        </w:rPr>
        <w:fldChar w:fldCharType="end"/>
      </w:r>
    </w:p>
    <w:p w14:paraId="283FCC69"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6.1.3</w:t>
      </w:r>
      <w:r w:rsidRPr="00254F66">
        <w:rPr>
          <w:rFonts w:eastAsia="MS Mincho"/>
          <w:noProof/>
        </w:rPr>
        <w:t xml:space="preserve"> job-impressions-estimated (integer(1:MAX))</w:t>
      </w:r>
      <w:r>
        <w:rPr>
          <w:noProof/>
        </w:rPr>
        <w:tab/>
      </w:r>
      <w:r>
        <w:rPr>
          <w:noProof/>
        </w:rPr>
        <w:fldChar w:fldCharType="begin"/>
      </w:r>
      <w:r>
        <w:rPr>
          <w:noProof/>
        </w:rPr>
        <w:instrText xml:space="preserve"> PAGEREF _Toc246740690 \h </w:instrText>
      </w:r>
      <w:r>
        <w:rPr>
          <w:noProof/>
        </w:rPr>
      </w:r>
      <w:r>
        <w:rPr>
          <w:noProof/>
        </w:rPr>
        <w:fldChar w:fldCharType="separate"/>
      </w:r>
      <w:r w:rsidR="00234664">
        <w:rPr>
          <w:noProof/>
        </w:rPr>
        <w:t>16</w:t>
      </w:r>
      <w:r>
        <w:rPr>
          <w:noProof/>
        </w:rPr>
        <w:fldChar w:fldCharType="end"/>
      </w:r>
    </w:p>
    <w:p w14:paraId="329195A9"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6.1.4</w:t>
      </w:r>
      <w:r w:rsidRPr="00254F66">
        <w:rPr>
          <w:rFonts w:eastAsia="MS Mincho"/>
          <w:noProof/>
        </w:rPr>
        <w:t xml:space="preserve"> profile-uri-actual (uri)</w:t>
      </w:r>
      <w:r>
        <w:rPr>
          <w:noProof/>
        </w:rPr>
        <w:tab/>
      </w:r>
      <w:r>
        <w:rPr>
          <w:noProof/>
        </w:rPr>
        <w:fldChar w:fldCharType="begin"/>
      </w:r>
      <w:r>
        <w:rPr>
          <w:noProof/>
        </w:rPr>
        <w:instrText xml:space="preserve"> PAGEREF _Toc246740691 \h </w:instrText>
      </w:r>
      <w:r>
        <w:rPr>
          <w:noProof/>
        </w:rPr>
      </w:r>
      <w:r>
        <w:rPr>
          <w:noProof/>
        </w:rPr>
        <w:fldChar w:fldCharType="separate"/>
      </w:r>
      <w:r w:rsidR="00234664">
        <w:rPr>
          <w:noProof/>
        </w:rPr>
        <w:t>16</w:t>
      </w:r>
      <w:r>
        <w:rPr>
          <w:noProof/>
        </w:rPr>
        <w:fldChar w:fldCharType="end"/>
      </w:r>
    </w:p>
    <w:p w14:paraId="1627531B"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6.2</w:t>
      </w:r>
      <w:r w:rsidRPr="00254F66">
        <w:rPr>
          <w:rFonts w:eastAsia="MS Mincho"/>
          <w:noProof/>
        </w:rPr>
        <w:t xml:space="preserve"> Job Template Attributes</w:t>
      </w:r>
      <w:r>
        <w:rPr>
          <w:noProof/>
        </w:rPr>
        <w:tab/>
      </w:r>
      <w:r>
        <w:rPr>
          <w:noProof/>
        </w:rPr>
        <w:fldChar w:fldCharType="begin"/>
      </w:r>
      <w:r>
        <w:rPr>
          <w:noProof/>
        </w:rPr>
        <w:instrText xml:space="preserve"> PAGEREF _Toc246740692 \h </w:instrText>
      </w:r>
      <w:r>
        <w:rPr>
          <w:noProof/>
        </w:rPr>
      </w:r>
      <w:r>
        <w:rPr>
          <w:noProof/>
        </w:rPr>
        <w:fldChar w:fldCharType="separate"/>
      </w:r>
      <w:r w:rsidR="00234664">
        <w:rPr>
          <w:noProof/>
        </w:rPr>
        <w:t>17</w:t>
      </w:r>
      <w:r>
        <w:rPr>
          <w:noProof/>
        </w:rPr>
        <w:fldChar w:fldCharType="end"/>
      </w:r>
    </w:p>
    <w:p w14:paraId="7DABFD0F"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6.2.1</w:t>
      </w:r>
      <w:r w:rsidRPr="00254F66">
        <w:rPr>
          <w:rFonts w:eastAsia="MS Mincho"/>
          <w:noProof/>
        </w:rPr>
        <w:t xml:space="preserve"> job-account-type (type2 keyword | name(MAX))</w:t>
      </w:r>
      <w:r>
        <w:rPr>
          <w:noProof/>
        </w:rPr>
        <w:tab/>
      </w:r>
      <w:r>
        <w:rPr>
          <w:noProof/>
        </w:rPr>
        <w:fldChar w:fldCharType="begin"/>
      </w:r>
      <w:r>
        <w:rPr>
          <w:noProof/>
        </w:rPr>
        <w:instrText xml:space="preserve"> PAGEREF _Toc246740693 \h </w:instrText>
      </w:r>
      <w:r>
        <w:rPr>
          <w:noProof/>
        </w:rPr>
      </w:r>
      <w:r>
        <w:rPr>
          <w:noProof/>
        </w:rPr>
        <w:fldChar w:fldCharType="separate"/>
      </w:r>
      <w:r w:rsidR="00234664">
        <w:rPr>
          <w:noProof/>
        </w:rPr>
        <w:t>17</w:t>
      </w:r>
      <w:r>
        <w:rPr>
          <w:noProof/>
        </w:rPr>
        <w:fldChar w:fldCharType="end"/>
      </w:r>
    </w:p>
    <w:p w14:paraId="4A1828E0"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6.2.2</w:t>
      </w:r>
      <w:r w:rsidRPr="00254F66">
        <w:rPr>
          <w:rFonts w:eastAsia="MS Mincho"/>
          <w:noProof/>
        </w:rPr>
        <w:t xml:space="preserve"> print-scaling (type2 keyword)</w:t>
      </w:r>
      <w:r>
        <w:rPr>
          <w:noProof/>
        </w:rPr>
        <w:tab/>
      </w:r>
      <w:r>
        <w:rPr>
          <w:noProof/>
        </w:rPr>
        <w:fldChar w:fldCharType="begin"/>
      </w:r>
      <w:r>
        <w:rPr>
          <w:noProof/>
        </w:rPr>
        <w:instrText xml:space="preserve"> PAGEREF _Toc246740694 \h </w:instrText>
      </w:r>
      <w:r>
        <w:rPr>
          <w:noProof/>
        </w:rPr>
      </w:r>
      <w:r>
        <w:rPr>
          <w:noProof/>
        </w:rPr>
        <w:fldChar w:fldCharType="separate"/>
      </w:r>
      <w:r w:rsidR="00234664">
        <w:rPr>
          <w:noProof/>
        </w:rPr>
        <w:t>17</w:t>
      </w:r>
      <w:r>
        <w:rPr>
          <w:noProof/>
        </w:rPr>
        <w:fldChar w:fldCharType="end"/>
      </w:r>
    </w:p>
    <w:p w14:paraId="1BE5001B"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6.3</w:t>
      </w:r>
      <w:r w:rsidRPr="00254F66">
        <w:rPr>
          <w:rFonts w:eastAsia="MS Mincho"/>
          <w:noProof/>
        </w:rPr>
        <w:t xml:space="preserve"> Job Description Attributes</w:t>
      </w:r>
      <w:r>
        <w:rPr>
          <w:noProof/>
        </w:rPr>
        <w:tab/>
      </w:r>
      <w:r>
        <w:rPr>
          <w:noProof/>
        </w:rPr>
        <w:fldChar w:fldCharType="begin"/>
      </w:r>
      <w:r>
        <w:rPr>
          <w:noProof/>
        </w:rPr>
        <w:instrText xml:space="preserve"> PAGEREF _Toc246740695 \h </w:instrText>
      </w:r>
      <w:r>
        <w:rPr>
          <w:noProof/>
        </w:rPr>
      </w:r>
      <w:r>
        <w:rPr>
          <w:noProof/>
        </w:rPr>
        <w:fldChar w:fldCharType="separate"/>
      </w:r>
      <w:r w:rsidR="00234664">
        <w:rPr>
          <w:noProof/>
        </w:rPr>
        <w:t>19</w:t>
      </w:r>
      <w:r>
        <w:rPr>
          <w:noProof/>
        </w:rPr>
        <w:fldChar w:fldCharType="end"/>
      </w:r>
    </w:p>
    <w:p w14:paraId="3B41C069"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6.3.1</w:t>
      </w:r>
      <w:r w:rsidRPr="00254F66">
        <w:rPr>
          <w:rFonts w:eastAsia="MS Mincho"/>
          <w:noProof/>
        </w:rPr>
        <w:t xml:space="preserve"> job-charge-info (text)</w:t>
      </w:r>
      <w:r>
        <w:rPr>
          <w:noProof/>
        </w:rPr>
        <w:tab/>
      </w:r>
      <w:r>
        <w:rPr>
          <w:noProof/>
        </w:rPr>
        <w:fldChar w:fldCharType="begin"/>
      </w:r>
      <w:r>
        <w:rPr>
          <w:noProof/>
        </w:rPr>
        <w:instrText xml:space="preserve"> PAGEREF _Toc246740696 \h </w:instrText>
      </w:r>
      <w:r>
        <w:rPr>
          <w:noProof/>
        </w:rPr>
      </w:r>
      <w:r>
        <w:rPr>
          <w:noProof/>
        </w:rPr>
        <w:fldChar w:fldCharType="separate"/>
      </w:r>
      <w:r w:rsidR="00234664">
        <w:rPr>
          <w:noProof/>
        </w:rPr>
        <w:t>19</w:t>
      </w:r>
      <w:r>
        <w:rPr>
          <w:noProof/>
        </w:rPr>
        <w:fldChar w:fldCharType="end"/>
      </w:r>
    </w:p>
    <w:p w14:paraId="647F4340"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6.4</w:t>
      </w:r>
      <w:r w:rsidRPr="00254F66">
        <w:rPr>
          <w:rFonts w:eastAsia="MS Mincho"/>
          <w:noProof/>
        </w:rPr>
        <w:t xml:space="preserve"> Printer Description Attributes</w:t>
      </w:r>
      <w:r>
        <w:rPr>
          <w:noProof/>
        </w:rPr>
        <w:tab/>
      </w:r>
      <w:r>
        <w:rPr>
          <w:noProof/>
        </w:rPr>
        <w:fldChar w:fldCharType="begin"/>
      </w:r>
      <w:r>
        <w:rPr>
          <w:noProof/>
        </w:rPr>
        <w:instrText xml:space="preserve"> PAGEREF _Toc246740697 \h </w:instrText>
      </w:r>
      <w:r>
        <w:rPr>
          <w:noProof/>
        </w:rPr>
      </w:r>
      <w:r>
        <w:rPr>
          <w:noProof/>
        </w:rPr>
        <w:fldChar w:fldCharType="separate"/>
      </w:r>
      <w:r w:rsidR="00234664">
        <w:rPr>
          <w:noProof/>
        </w:rPr>
        <w:t>19</w:t>
      </w:r>
      <w:r>
        <w:rPr>
          <w:noProof/>
        </w:rPr>
        <w:fldChar w:fldCharType="end"/>
      </w:r>
    </w:p>
    <w:p w14:paraId="0143D68E"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6.4.1</w:t>
      </w:r>
      <w:r w:rsidRPr="00254F66">
        <w:rPr>
          <w:rFonts w:eastAsia="MS Mincho"/>
          <w:noProof/>
        </w:rPr>
        <w:t xml:space="preserve"> job-account-type-default (type2 keyword | name(MAX))</w:t>
      </w:r>
      <w:r>
        <w:rPr>
          <w:noProof/>
        </w:rPr>
        <w:tab/>
      </w:r>
      <w:r>
        <w:rPr>
          <w:noProof/>
        </w:rPr>
        <w:fldChar w:fldCharType="begin"/>
      </w:r>
      <w:r>
        <w:rPr>
          <w:noProof/>
        </w:rPr>
        <w:instrText xml:space="preserve"> PAGEREF _Toc246740698 \h </w:instrText>
      </w:r>
      <w:r>
        <w:rPr>
          <w:noProof/>
        </w:rPr>
      </w:r>
      <w:r>
        <w:rPr>
          <w:noProof/>
        </w:rPr>
        <w:fldChar w:fldCharType="separate"/>
      </w:r>
      <w:r w:rsidR="00234664">
        <w:rPr>
          <w:noProof/>
        </w:rPr>
        <w:t>19</w:t>
      </w:r>
      <w:r>
        <w:rPr>
          <w:noProof/>
        </w:rPr>
        <w:fldChar w:fldCharType="end"/>
      </w:r>
    </w:p>
    <w:p w14:paraId="228AB312"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6.4.2</w:t>
      </w:r>
      <w:r w:rsidRPr="00254F66">
        <w:rPr>
          <w:rFonts w:eastAsia="MS Mincho"/>
          <w:noProof/>
        </w:rPr>
        <w:t xml:space="preserve"> job-account-type-supported (1setOf (type2 keyword | name(MAX)))</w:t>
      </w:r>
      <w:r>
        <w:rPr>
          <w:noProof/>
        </w:rPr>
        <w:tab/>
      </w:r>
      <w:r>
        <w:rPr>
          <w:noProof/>
        </w:rPr>
        <w:fldChar w:fldCharType="begin"/>
      </w:r>
      <w:r>
        <w:rPr>
          <w:noProof/>
        </w:rPr>
        <w:instrText xml:space="preserve"> PAGEREF _Toc246740699 \h </w:instrText>
      </w:r>
      <w:r>
        <w:rPr>
          <w:noProof/>
        </w:rPr>
      </w:r>
      <w:r>
        <w:rPr>
          <w:noProof/>
        </w:rPr>
        <w:fldChar w:fldCharType="separate"/>
      </w:r>
      <w:r w:rsidR="00234664">
        <w:rPr>
          <w:noProof/>
        </w:rPr>
        <w:t>19</w:t>
      </w:r>
      <w:r>
        <w:rPr>
          <w:noProof/>
        </w:rPr>
        <w:fldChar w:fldCharType="end"/>
      </w:r>
    </w:p>
    <w:p w14:paraId="3E0476D5"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6.4.3</w:t>
      </w:r>
      <w:r w:rsidRPr="00254F66">
        <w:rPr>
          <w:rFonts w:eastAsia="MS Mincho"/>
          <w:noProof/>
        </w:rPr>
        <w:t xml:space="preserve"> job-authorization-uri-supported (boolean)</w:t>
      </w:r>
      <w:r>
        <w:rPr>
          <w:noProof/>
        </w:rPr>
        <w:tab/>
      </w:r>
      <w:r>
        <w:rPr>
          <w:noProof/>
        </w:rPr>
        <w:fldChar w:fldCharType="begin"/>
      </w:r>
      <w:r>
        <w:rPr>
          <w:noProof/>
        </w:rPr>
        <w:instrText xml:space="preserve"> PAGEREF _Toc246740700 \h </w:instrText>
      </w:r>
      <w:r>
        <w:rPr>
          <w:noProof/>
        </w:rPr>
      </w:r>
      <w:r>
        <w:rPr>
          <w:noProof/>
        </w:rPr>
        <w:fldChar w:fldCharType="separate"/>
      </w:r>
      <w:r w:rsidR="00234664">
        <w:rPr>
          <w:noProof/>
        </w:rPr>
        <w:t>19</w:t>
      </w:r>
      <w:r>
        <w:rPr>
          <w:noProof/>
        </w:rPr>
        <w:fldChar w:fldCharType="end"/>
      </w:r>
    </w:p>
    <w:p w14:paraId="4C4F9EAF"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6.4.4</w:t>
      </w:r>
      <w:r w:rsidRPr="00254F66">
        <w:rPr>
          <w:rFonts w:eastAsia="MS Mincho"/>
          <w:noProof/>
        </w:rPr>
        <w:t xml:space="preserve"> jpeg-k-octets-supported (rangeOfInteger(0:MAX))</w:t>
      </w:r>
      <w:r>
        <w:rPr>
          <w:noProof/>
        </w:rPr>
        <w:tab/>
      </w:r>
      <w:r>
        <w:rPr>
          <w:noProof/>
        </w:rPr>
        <w:fldChar w:fldCharType="begin"/>
      </w:r>
      <w:r>
        <w:rPr>
          <w:noProof/>
        </w:rPr>
        <w:instrText xml:space="preserve"> PAGEREF _Toc246740701 \h </w:instrText>
      </w:r>
      <w:r>
        <w:rPr>
          <w:noProof/>
        </w:rPr>
      </w:r>
      <w:r>
        <w:rPr>
          <w:noProof/>
        </w:rPr>
        <w:fldChar w:fldCharType="separate"/>
      </w:r>
      <w:r w:rsidR="00234664">
        <w:rPr>
          <w:noProof/>
        </w:rPr>
        <w:t>19</w:t>
      </w:r>
      <w:r>
        <w:rPr>
          <w:noProof/>
        </w:rPr>
        <w:fldChar w:fldCharType="end"/>
      </w:r>
    </w:p>
    <w:p w14:paraId="258784E1"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6.4.5</w:t>
      </w:r>
      <w:r w:rsidRPr="00254F66">
        <w:rPr>
          <w:rFonts w:eastAsia="MS Mincho"/>
          <w:noProof/>
        </w:rPr>
        <w:t xml:space="preserve"> jpeg-x-dimension-supported (rangeOfInteger(0:65535))</w:t>
      </w:r>
      <w:r>
        <w:rPr>
          <w:noProof/>
        </w:rPr>
        <w:tab/>
      </w:r>
      <w:r>
        <w:rPr>
          <w:noProof/>
        </w:rPr>
        <w:fldChar w:fldCharType="begin"/>
      </w:r>
      <w:r>
        <w:rPr>
          <w:noProof/>
        </w:rPr>
        <w:instrText xml:space="preserve"> PAGEREF _Toc246740702 \h </w:instrText>
      </w:r>
      <w:r>
        <w:rPr>
          <w:noProof/>
        </w:rPr>
      </w:r>
      <w:r>
        <w:rPr>
          <w:noProof/>
        </w:rPr>
        <w:fldChar w:fldCharType="separate"/>
      </w:r>
      <w:r w:rsidR="00234664">
        <w:rPr>
          <w:noProof/>
        </w:rPr>
        <w:t>19</w:t>
      </w:r>
      <w:r>
        <w:rPr>
          <w:noProof/>
        </w:rPr>
        <w:fldChar w:fldCharType="end"/>
      </w:r>
    </w:p>
    <w:p w14:paraId="5B017564"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6.4.6</w:t>
      </w:r>
      <w:r w:rsidRPr="00254F66">
        <w:rPr>
          <w:rFonts w:eastAsia="MS Mincho"/>
          <w:noProof/>
        </w:rPr>
        <w:t xml:space="preserve"> jpeg-y-dimension-supported (rangeOfInteger(1:65535))</w:t>
      </w:r>
      <w:r>
        <w:rPr>
          <w:noProof/>
        </w:rPr>
        <w:tab/>
      </w:r>
      <w:r>
        <w:rPr>
          <w:noProof/>
        </w:rPr>
        <w:fldChar w:fldCharType="begin"/>
      </w:r>
      <w:r>
        <w:rPr>
          <w:noProof/>
        </w:rPr>
        <w:instrText xml:space="preserve"> PAGEREF _Toc246740703 \h </w:instrText>
      </w:r>
      <w:r>
        <w:rPr>
          <w:noProof/>
        </w:rPr>
      </w:r>
      <w:r>
        <w:rPr>
          <w:noProof/>
        </w:rPr>
        <w:fldChar w:fldCharType="separate"/>
      </w:r>
      <w:r w:rsidR="00234664">
        <w:rPr>
          <w:noProof/>
        </w:rPr>
        <w:t>19</w:t>
      </w:r>
      <w:r>
        <w:rPr>
          <w:noProof/>
        </w:rPr>
        <w:fldChar w:fldCharType="end"/>
      </w:r>
    </w:p>
    <w:p w14:paraId="62016C5F"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6.4.7</w:t>
      </w:r>
      <w:r w:rsidRPr="00254F66">
        <w:rPr>
          <w:rFonts w:eastAsia="MS Mincho"/>
          <w:noProof/>
        </w:rPr>
        <w:t xml:space="preserve"> pdf-k-octets-supported (rangeOfInteger(0:MAX))</w:t>
      </w:r>
      <w:r>
        <w:rPr>
          <w:noProof/>
        </w:rPr>
        <w:tab/>
      </w:r>
      <w:r>
        <w:rPr>
          <w:noProof/>
        </w:rPr>
        <w:fldChar w:fldCharType="begin"/>
      </w:r>
      <w:r>
        <w:rPr>
          <w:noProof/>
        </w:rPr>
        <w:instrText xml:space="preserve"> PAGEREF _Toc246740704 \h </w:instrText>
      </w:r>
      <w:r>
        <w:rPr>
          <w:noProof/>
        </w:rPr>
      </w:r>
      <w:r>
        <w:rPr>
          <w:noProof/>
        </w:rPr>
        <w:fldChar w:fldCharType="separate"/>
      </w:r>
      <w:r w:rsidR="00234664">
        <w:rPr>
          <w:noProof/>
        </w:rPr>
        <w:t>20</w:t>
      </w:r>
      <w:r>
        <w:rPr>
          <w:noProof/>
        </w:rPr>
        <w:fldChar w:fldCharType="end"/>
      </w:r>
    </w:p>
    <w:p w14:paraId="6BA759B1"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6.4.8</w:t>
      </w:r>
      <w:r w:rsidRPr="00254F66">
        <w:rPr>
          <w:rFonts w:eastAsia="MS Mincho"/>
          <w:noProof/>
        </w:rPr>
        <w:t xml:space="preserve"> pdf-versions-supported (1setOf type2 keyword)</w:t>
      </w:r>
      <w:r>
        <w:rPr>
          <w:noProof/>
        </w:rPr>
        <w:tab/>
      </w:r>
      <w:r>
        <w:rPr>
          <w:noProof/>
        </w:rPr>
        <w:fldChar w:fldCharType="begin"/>
      </w:r>
      <w:r>
        <w:rPr>
          <w:noProof/>
        </w:rPr>
        <w:instrText xml:space="preserve"> PAGEREF _Toc246740705 \h </w:instrText>
      </w:r>
      <w:r>
        <w:rPr>
          <w:noProof/>
        </w:rPr>
      </w:r>
      <w:r>
        <w:rPr>
          <w:noProof/>
        </w:rPr>
        <w:fldChar w:fldCharType="separate"/>
      </w:r>
      <w:r w:rsidR="00234664">
        <w:rPr>
          <w:noProof/>
        </w:rPr>
        <w:t>20</w:t>
      </w:r>
      <w:r>
        <w:rPr>
          <w:noProof/>
        </w:rPr>
        <w:fldChar w:fldCharType="end"/>
      </w:r>
    </w:p>
    <w:p w14:paraId="0E28CBB2"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6.4.9</w:t>
      </w:r>
      <w:r w:rsidRPr="00254F66">
        <w:rPr>
          <w:rFonts w:eastAsia="MS Mincho"/>
          <w:noProof/>
        </w:rPr>
        <w:t xml:space="preserve"> print-scaling-default (type2 keyword)</w:t>
      </w:r>
      <w:r>
        <w:rPr>
          <w:noProof/>
        </w:rPr>
        <w:tab/>
      </w:r>
      <w:r>
        <w:rPr>
          <w:noProof/>
        </w:rPr>
        <w:fldChar w:fldCharType="begin"/>
      </w:r>
      <w:r>
        <w:rPr>
          <w:noProof/>
        </w:rPr>
        <w:instrText xml:space="preserve"> PAGEREF _Toc246740706 \h </w:instrText>
      </w:r>
      <w:r>
        <w:rPr>
          <w:noProof/>
        </w:rPr>
      </w:r>
      <w:r>
        <w:rPr>
          <w:noProof/>
        </w:rPr>
        <w:fldChar w:fldCharType="separate"/>
      </w:r>
      <w:r w:rsidR="00234664">
        <w:rPr>
          <w:noProof/>
        </w:rPr>
        <w:t>21</w:t>
      </w:r>
      <w:r>
        <w:rPr>
          <w:noProof/>
        </w:rPr>
        <w:fldChar w:fldCharType="end"/>
      </w:r>
    </w:p>
    <w:p w14:paraId="4E1B30D3"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6.4.10</w:t>
      </w:r>
      <w:r w:rsidRPr="00254F66">
        <w:rPr>
          <w:rFonts w:eastAsia="MS Mincho"/>
          <w:noProof/>
        </w:rPr>
        <w:t xml:space="preserve"> print-scaling-supported (1setOf type2 keyword)</w:t>
      </w:r>
      <w:r>
        <w:rPr>
          <w:noProof/>
        </w:rPr>
        <w:tab/>
      </w:r>
      <w:r>
        <w:rPr>
          <w:noProof/>
        </w:rPr>
        <w:fldChar w:fldCharType="begin"/>
      </w:r>
      <w:r>
        <w:rPr>
          <w:noProof/>
        </w:rPr>
        <w:instrText xml:space="preserve"> PAGEREF _Toc246740707 \h </w:instrText>
      </w:r>
      <w:r>
        <w:rPr>
          <w:noProof/>
        </w:rPr>
      </w:r>
      <w:r>
        <w:rPr>
          <w:noProof/>
        </w:rPr>
        <w:fldChar w:fldCharType="separate"/>
      </w:r>
      <w:r w:rsidR="00234664">
        <w:rPr>
          <w:noProof/>
        </w:rPr>
        <w:t>21</w:t>
      </w:r>
      <w:r>
        <w:rPr>
          <w:noProof/>
        </w:rPr>
        <w:fldChar w:fldCharType="end"/>
      </w:r>
    </w:p>
    <w:p w14:paraId="042CDB3C"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6.4.11</w:t>
      </w:r>
      <w:r w:rsidRPr="00254F66">
        <w:rPr>
          <w:rFonts w:eastAsia="MS Mincho"/>
          <w:noProof/>
        </w:rPr>
        <w:t xml:space="preserve"> printer-dns-sd-name (name(63))</w:t>
      </w:r>
      <w:r>
        <w:rPr>
          <w:noProof/>
        </w:rPr>
        <w:tab/>
      </w:r>
      <w:r>
        <w:rPr>
          <w:noProof/>
        </w:rPr>
        <w:fldChar w:fldCharType="begin"/>
      </w:r>
      <w:r>
        <w:rPr>
          <w:noProof/>
        </w:rPr>
        <w:instrText xml:space="preserve"> PAGEREF _Toc246740708 \h </w:instrText>
      </w:r>
      <w:r>
        <w:rPr>
          <w:noProof/>
        </w:rPr>
      </w:r>
      <w:r>
        <w:rPr>
          <w:noProof/>
        </w:rPr>
        <w:fldChar w:fldCharType="separate"/>
      </w:r>
      <w:r w:rsidR="00234664">
        <w:rPr>
          <w:noProof/>
        </w:rPr>
        <w:t>21</w:t>
      </w:r>
      <w:r>
        <w:rPr>
          <w:noProof/>
        </w:rPr>
        <w:fldChar w:fldCharType="end"/>
      </w:r>
    </w:p>
    <w:p w14:paraId="47E33256"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6.4.12</w:t>
      </w:r>
      <w:r w:rsidRPr="00254F66">
        <w:rPr>
          <w:rFonts w:eastAsia="MS Mincho"/>
          <w:noProof/>
        </w:rPr>
        <w:t xml:space="preserve"> printer-kind (1setOf type2 keyword | name(MAX))</w:t>
      </w:r>
      <w:r>
        <w:rPr>
          <w:noProof/>
        </w:rPr>
        <w:tab/>
      </w:r>
      <w:r>
        <w:rPr>
          <w:noProof/>
        </w:rPr>
        <w:fldChar w:fldCharType="begin"/>
      </w:r>
      <w:r>
        <w:rPr>
          <w:noProof/>
        </w:rPr>
        <w:instrText xml:space="preserve"> PAGEREF _Toc246740709 \h </w:instrText>
      </w:r>
      <w:r>
        <w:rPr>
          <w:noProof/>
        </w:rPr>
      </w:r>
      <w:r>
        <w:rPr>
          <w:noProof/>
        </w:rPr>
        <w:fldChar w:fldCharType="separate"/>
      </w:r>
      <w:r w:rsidR="00234664">
        <w:rPr>
          <w:noProof/>
        </w:rPr>
        <w:t>22</w:t>
      </w:r>
      <w:r>
        <w:rPr>
          <w:noProof/>
        </w:rPr>
        <w:fldChar w:fldCharType="end"/>
      </w:r>
    </w:p>
    <w:p w14:paraId="720EE727" w14:textId="77777777" w:rsidR="00D73A5E" w:rsidRDefault="00D73A5E">
      <w:pPr>
        <w:pStyle w:val="TOC1"/>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7.</w:t>
      </w:r>
      <w:r w:rsidRPr="00254F66">
        <w:rPr>
          <w:rFonts w:eastAsia="MS Mincho"/>
          <w:noProof/>
        </w:rPr>
        <w:t xml:space="preserve"> Additional Semantics for Existing Operations</w:t>
      </w:r>
      <w:r>
        <w:rPr>
          <w:noProof/>
        </w:rPr>
        <w:tab/>
      </w:r>
      <w:r>
        <w:rPr>
          <w:noProof/>
        </w:rPr>
        <w:fldChar w:fldCharType="begin"/>
      </w:r>
      <w:r>
        <w:rPr>
          <w:noProof/>
        </w:rPr>
        <w:instrText xml:space="preserve"> PAGEREF _Toc246740710 \h </w:instrText>
      </w:r>
      <w:r>
        <w:rPr>
          <w:noProof/>
        </w:rPr>
      </w:r>
      <w:r>
        <w:rPr>
          <w:noProof/>
        </w:rPr>
        <w:fldChar w:fldCharType="separate"/>
      </w:r>
      <w:r w:rsidR="00234664">
        <w:rPr>
          <w:noProof/>
        </w:rPr>
        <w:t>23</w:t>
      </w:r>
      <w:r>
        <w:rPr>
          <w:noProof/>
        </w:rPr>
        <w:fldChar w:fldCharType="end"/>
      </w:r>
    </w:p>
    <w:p w14:paraId="40C6C22C"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7.1</w:t>
      </w:r>
      <w:r w:rsidRPr="00254F66">
        <w:rPr>
          <w:rFonts w:eastAsia="MS Mincho"/>
          <w:noProof/>
        </w:rPr>
        <w:t xml:space="preserve"> Create-Job, Print-Job, and Print-URI</w:t>
      </w:r>
      <w:r>
        <w:rPr>
          <w:noProof/>
        </w:rPr>
        <w:tab/>
      </w:r>
      <w:r>
        <w:rPr>
          <w:noProof/>
        </w:rPr>
        <w:fldChar w:fldCharType="begin"/>
      </w:r>
      <w:r>
        <w:rPr>
          <w:noProof/>
        </w:rPr>
        <w:instrText xml:space="preserve"> PAGEREF _Toc246740711 \h </w:instrText>
      </w:r>
      <w:r>
        <w:rPr>
          <w:noProof/>
        </w:rPr>
      </w:r>
      <w:r>
        <w:rPr>
          <w:noProof/>
        </w:rPr>
        <w:fldChar w:fldCharType="separate"/>
      </w:r>
      <w:r w:rsidR="00234664">
        <w:rPr>
          <w:noProof/>
        </w:rPr>
        <w:t>23</w:t>
      </w:r>
      <w:r>
        <w:rPr>
          <w:noProof/>
        </w:rPr>
        <w:fldChar w:fldCharType="end"/>
      </w:r>
    </w:p>
    <w:p w14:paraId="2413E754"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7.2</w:t>
      </w:r>
      <w:r w:rsidRPr="00254F66">
        <w:rPr>
          <w:rFonts w:eastAsia="MS Mincho"/>
          <w:noProof/>
        </w:rPr>
        <w:t xml:space="preserve"> Validate-Job</w:t>
      </w:r>
      <w:r>
        <w:rPr>
          <w:noProof/>
        </w:rPr>
        <w:tab/>
      </w:r>
      <w:r>
        <w:rPr>
          <w:noProof/>
        </w:rPr>
        <w:fldChar w:fldCharType="begin"/>
      </w:r>
      <w:r>
        <w:rPr>
          <w:noProof/>
        </w:rPr>
        <w:instrText xml:space="preserve"> PAGEREF _Toc246740712 \h </w:instrText>
      </w:r>
      <w:r>
        <w:rPr>
          <w:noProof/>
        </w:rPr>
      </w:r>
      <w:r>
        <w:rPr>
          <w:noProof/>
        </w:rPr>
        <w:fldChar w:fldCharType="separate"/>
      </w:r>
      <w:r w:rsidR="00234664">
        <w:rPr>
          <w:noProof/>
        </w:rPr>
        <w:t>23</w:t>
      </w:r>
      <w:r>
        <w:rPr>
          <w:noProof/>
        </w:rPr>
        <w:fldChar w:fldCharType="end"/>
      </w:r>
    </w:p>
    <w:p w14:paraId="2A9E5716"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7.2.1</w:t>
      </w:r>
      <w:r w:rsidRPr="00254F66">
        <w:rPr>
          <w:rFonts w:eastAsia="MS Mincho"/>
          <w:noProof/>
        </w:rPr>
        <w:t xml:space="preserve"> Validate-Job Request</w:t>
      </w:r>
      <w:r>
        <w:rPr>
          <w:noProof/>
        </w:rPr>
        <w:tab/>
      </w:r>
      <w:r>
        <w:rPr>
          <w:noProof/>
        </w:rPr>
        <w:fldChar w:fldCharType="begin"/>
      </w:r>
      <w:r>
        <w:rPr>
          <w:noProof/>
        </w:rPr>
        <w:instrText xml:space="preserve"> PAGEREF _Toc246740713 \h </w:instrText>
      </w:r>
      <w:r>
        <w:rPr>
          <w:noProof/>
        </w:rPr>
      </w:r>
      <w:r>
        <w:rPr>
          <w:noProof/>
        </w:rPr>
        <w:fldChar w:fldCharType="separate"/>
      </w:r>
      <w:r w:rsidR="00234664">
        <w:rPr>
          <w:noProof/>
        </w:rPr>
        <w:t>23</w:t>
      </w:r>
      <w:r>
        <w:rPr>
          <w:noProof/>
        </w:rPr>
        <w:fldChar w:fldCharType="end"/>
      </w:r>
    </w:p>
    <w:p w14:paraId="177FAB1B" w14:textId="77777777" w:rsidR="00D73A5E" w:rsidRDefault="00D73A5E">
      <w:pPr>
        <w:pStyle w:val="TOC3"/>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7.2.2</w:t>
      </w:r>
      <w:r w:rsidRPr="00254F66">
        <w:rPr>
          <w:rFonts w:eastAsia="MS Mincho"/>
          <w:noProof/>
        </w:rPr>
        <w:t xml:space="preserve"> Validate-Job Response</w:t>
      </w:r>
      <w:r>
        <w:rPr>
          <w:noProof/>
        </w:rPr>
        <w:tab/>
      </w:r>
      <w:r>
        <w:rPr>
          <w:noProof/>
        </w:rPr>
        <w:fldChar w:fldCharType="begin"/>
      </w:r>
      <w:r>
        <w:rPr>
          <w:noProof/>
        </w:rPr>
        <w:instrText xml:space="preserve"> PAGEREF _Toc246740714 \h </w:instrText>
      </w:r>
      <w:r>
        <w:rPr>
          <w:noProof/>
        </w:rPr>
      </w:r>
      <w:r>
        <w:rPr>
          <w:noProof/>
        </w:rPr>
        <w:fldChar w:fldCharType="separate"/>
      </w:r>
      <w:r w:rsidR="00234664">
        <w:rPr>
          <w:noProof/>
        </w:rPr>
        <w:t>23</w:t>
      </w:r>
      <w:r>
        <w:rPr>
          <w:noProof/>
        </w:rPr>
        <w:fldChar w:fldCharType="end"/>
      </w:r>
    </w:p>
    <w:p w14:paraId="17D3E28F" w14:textId="77777777" w:rsidR="00D73A5E" w:rsidRDefault="00D73A5E">
      <w:pPr>
        <w:pStyle w:val="TOC1"/>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8.</w:t>
      </w:r>
      <w:r w:rsidRPr="00254F66">
        <w:rPr>
          <w:rFonts w:eastAsia="MS Mincho"/>
          <w:noProof/>
        </w:rPr>
        <w:t xml:space="preserve"> Additional Values for Existing Attributes</w:t>
      </w:r>
      <w:r>
        <w:rPr>
          <w:noProof/>
        </w:rPr>
        <w:tab/>
      </w:r>
      <w:r>
        <w:rPr>
          <w:noProof/>
        </w:rPr>
        <w:fldChar w:fldCharType="begin"/>
      </w:r>
      <w:r>
        <w:rPr>
          <w:noProof/>
        </w:rPr>
        <w:instrText xml:space="preserve"> PAGEREF _Toc246740715 \h </w:instrText>
      </w:r>
      <w:r>
        <w:rPr>
          <w:noProof/>
        </w:rPr>
      </w:r>
      <w:r>
        <w:rPr>
          <w:noProof/>
        </w:rPr>
        <w:fldChar w:fldCharType="separate"/>
      </w:r>
      <w:r w:rsidR="00234664">
        <w:rPr>
          <w:noProof/>
        </w:rPr>
        <w:t>23</w:t>
      </w:r>
      <w:r>
        <w:rPr>
          <w:noProof/>
        </w:rPr>
        <w:fldChar w:fldCharType="end"/>
      </w:r>
    </w:p>
    <w:p w14:paraId="36A740D2"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8.1</w:t>
      </w:r>
      <w:r w:rsidRPr="00254F66">
        <w:rPr>
          <w:rFonts w:eastAsia="MS Mincho"/>
          <w:noProof/>
        </w:rPr>
        <w:t xml:space="preserve"> job-state-reasons (1setOf type2 keyword)</w:t>
      </w:r>
      <w:r>
        <w:rPr>
          <w:noProof/>
        </w:rPr>
        <w:tab/>
      </w:r>
      <w:r>
        <w:rPr>
          <w:noProof/>
        </w:rPr>
        <w:fldChar w:fldCharType="begin"/>
      </w:r>
      <w:r>
        <w:rPr>
          <w:noProof/>
        </w:rPr>
        <w:instrText xml:space="preserve"> PAGEREF _Toc246740716 \h </w:instrText>
      </w:r>
      <w:r>
        <w:rPr>
          <w:noProof/>
        </w:rPr>
      </w:r>
      <w:r>
        <w:rPr>
          <w:noProof/>
        </w:rPr>
        <w:fldChar w:fldCharType="separate"/>
      </w:r>
      <w:r w:rsidR="00234664">
        <w:rPr>
          <w:noProof/>
        </w:rPr>
        <w:t>23</w:t>
      </w:r>
      <w:r>
        <w:rPr>
          <w:noProof/>
        </w:rPr>
        <w:fldChar w:fldCharType="end"/>
      </w:r>
    </w:p>
    <w:p w14:paraId="496E8CF5"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8.2</w:t>
      </w:r>
      <w:r w:rsidRPr="00254F66">
        <w:rPr>
          <w:rFonts w:eastAsia="MS Mincho"/>
          <w:noProof/>
        </w:rPr>
        <w:t xml:space="preserve"> Status Codes</w:t>
      </w:r>
      <w:r>
        <w:rPr>
          <w:noProof/>
        </w:rPr>
        <w:tab/>
      </w:r>
      <w:r>
        <w:rPr>
          <w:noProof/>
        </w:rPr>
        <w:fldChar w:fldCharType="begin"/>
      </w:r>
      <w:r>
        <w:rPr>
          <w:noProof/>
        </w:rPr>
        <w:instrText xml:space="preserve"> PAGEREF _Toc246740717 \h </w:instrText>
      </w:r>
      <w:r>
        <w:rPr>
          <w:noProof/>
        </w:rPr>
      </w:r>
      <w:r>
        <w:rPr>
          <w:noProof/>
        </w:rPr>
        <w:fldChar w:fldCharType="separate"/>
      </w:r>
      <w:r w:rsidR="00234664">
        <w:rPr>
          <w:noProof/>
        </w:rPr>
        <w:t>24</w:t>
      </w:r>
      <w:r>
        <w:rPr>
          <w:noProof/>
        </w:rPr>
        <w:fldChar w:fldCharType="end"/>
      </w:r>
    </w:p>
    <w:p w14:paraId="31227696" w14:textId="77777777" w:rsidR="00D73A5E" w:rsidRDefault="00D73A5E">
      <w:pPr>
        <w:pStyle w:val="TOC1"/>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9.</w:t>
      </w:r>
      <w:r w:rsidRPr="00254F66">
        <w:rPr>
          <w:rFonts w:eastAsia="MS Mincho"/>
          <w:noProof/>
        </w:rPr>
        <w:t xml:space="preserve"> Conformance Requirements</w:t>
      </w:r>
      <w:r>
        <w:rPr>
          <w:noProof/>
        </w:rPr>
        <w:tab/>
      </w:r>
      <w:r>
        <w:rPr>
          <w:noProof/>
        </w:rPr>
        <w:fldChar w:fldCharType="begin"/>
      </w:r>
      <w:r>
        <w:rPr>
          <w:noProof/>
        </w:rPr>
        <w:instrText xml:space="preserve"> PAGEREF _Toc246740718 \h </w:instrText>
      </w:r>
      <w:r>
        <w:rPr>
          <w:noProof/>
        </w:rPr>
      </w:r>
      <w:r>
        <w:rPr>
          <w:noProof/>
        </w:rPr>
        <w:fldChar w:fldCharType="separate"/>
      </w:r>
      <w:r w:rsidR="00234664">
        <w:rPr>
          <w:noProof/>
        </w:rPr>
        <w:t>25</w:t>
      </w:r>
      <w:r>
        <w:rPr>
          <w:noProof/>
        </w:rPr>
        <w:fldChar w:fldCharType="end"/>
      </w:r>
    </w:p>
    <w:p w14:paraId="122C1B55"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9.1</w:t>
      </w:r>
      <w:r w:rsidRPr="00254F66">
        <w:rPr>
          <w:rFonts w:eastAsia="MS Mincho"/>
          <w:noProof/>
        </w:rPr>
        <w:t xml:space="preserve"> Conformance Requirements for Clients</w:t>
      </w:r>
      <w:r>
        <w:rPr>
          <w:noProof/>
        </w:rPr>
        <w:tab/>
      </w:r>
      <w:r>
        <w:rPr>
          <w:noProof/>
        </w:rPr>
        <w:fldChar w:fldCharType="begin"/>
      </w:r>
      <w:r>
        <w:rPr>
          <w:noProof/>
        </w:rPr>
        <w:instrText xml:space="preserve"> PAGEREF _Toc246740719 \h </w:instrText>
      </w:r>
      <w:r>
        <w:rPr>
          <w:noProof/>
        </w:rPr>
      </w:r>
      <w:r>
        <w:rPr>
          <w:noProof/>
        </w:rPr>
        <w:fldChar w:fldCharType="separate"/>
      </w:r>
      <w:r w:rsidR="00234664">
        <w:rPr>
          <w:noProof/>
        </w:rPr>
        <w:t>25</w:t>
      </w:r>
      <w:r>
        <w:rPr>
          <w:noProof/>
        </w:rPr>
        <w:fldChar w:fldCharType="end"/>
      </w:r>
    </w:p>
    <w:p w14:paraId="41214041"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9.2</w:t>
      </w:r>
      <w:r w:rsidRPr="00254F66">
        <w:rPr>
          <w:rFonts w:eastAsia="MS Mincho"/>
          <w:noProof/>
        </w:rPr>
        <w:t xml:space="preserve"> Conformance Requirements for Printers</w:t>
      </w:r>
      <w:r>
        <w:rPr>
          <w:noProof/>
        </w:rPr>
        <w:tab/>
      </w:r>
      <w:r>
        <w:rPr>
          <w:noProof/>
        </w:rPr>
        <w:fldChar w:fldCharType="begin"/>
      </w:r>
      <w:r>
        <w:rPr>
          <w:noProof/>
        </w:rPr>
        <w:instrText xml:space="preserve"> PAGEREF _Toc246740720 \h </w:instrText>
      </w:r>
      <w:r>
        <w:rPr>
          <w:noProof/>
        </w:rPr>
      </w:r>
      <w:r>
        <w:rPr>
          <w:noProof/>
        </w:rPr>
        <w:fldChar w:fldCharType="separate"/>
      </w:r>
      <w:r w:rsidR="00234664">
        <w:rPr>
          <w:noProof/>
        </w:rPr>
        <w:t>25</w:t>
      </w:r>
      <w:r>
        <w:rPr>
          <w:noProof/>
        </w:rPr>
        <w:fldChar w:fldCharType="end"/>
      </w:r>
    </w:p>
    <w:p w14:paraId="33AAD62E" w14:textId="77777777" w:rsidR="00D73A5E" w:rsidRDefault="00D73A5E">
      <w:pPr>
        <w:pStyle w:val="TOC1"/>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10.</w:t>
      </w:r>
      <w:r w:rsidRPr="00254F66">
        <w:rPr>
          <w:rFonts w:eastAsia="MS Mincho"/>
          <w:noProof/>
        </w:rPr>
        <w:t xml:space="preserve"> Internationalization Considerations</w:t>
      </w:r>
      <w:r>
        <w:rPr>
          <w:noProof/>
        </w:rPr>
        <w:tab/>
      </w:r>
      <w:r>
        <w:rPr>
          <w:noProof/>
        </w:rPr>
        <w:fldChar w:fldCharType="begin"/>
      </w:r>
      <w:r>
        <w:rPr>
          <w:noProof/>
        </w:rPr>
        <w:instrText xml:space="preserve"> PAGEREF _Toc246740721 \h </w:instrText>
      </w:r>
      <w:r>
        <w:rPr>
          <w:noProof/>
        </w:rPr>
      </w:r>
      <w:r>
        <w:rPr>
          <w:noProof/>
        </w:rPr>
        <w:fldChar w:fldCharType="separate"/>
      </w:r>
      <w:r w:rsidR="00234664">
        <w:rPr>
          <w:noProof/>
        </w:rPr>
        <w:t>26</w:t>
      </w:r>
      <w:r>
        <w:rPr>
          <w:noProof/>
        </w:rPr>
        <w:fldChar w:fldCharType="end"/>
      </w:r>
    </w:p>
    <w:p w14:paraId="3BE77103" w14:textId="77777777" w:rsidR="00D73A5E" w:rsidRDefault="00D73A5E">
      <w:pPr>
        <w:pStyle w:val="TOC1"/>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11.</w:t>
      </w:r>
      <w:r w:rsidRPr="00254F66">
        <w:rPr>
          <w:rFonts w:eastAsia="MS Mincho"/>
          <w:noProof/>
        </w:rPr>
        <w:t xml:space="preserve"> Security Considerations</w:t>
      </w:r>
      <w:r>
        <w:rPr>
          <w:noProof/>
        </w:rPr>
        <w:tab/>
      </w:r>
      <w:r>
        <w:rPr>
          <w:noProof/>
        </w:rPr>
        <w:fldChar w:fldCharType="begin"/>
      </w:r>
      <w:r>
        <w:rPr>
          <w:noProof/>
        </w:rPr>
        <w:instrText xml:space="preserve"> PAGEREF _Toc246740722 \h </w:instrText>
      </w:r>
      <w:r>
        <w:rPr>
          <w:noProof/>
        </w:rPr>
      </w:r>
      <w:r>
        <w:rPr>
          <w:noProof/>
        </w:rPr>
        <w:fldChar w:fldCharType="separate"/>
      </w:r>
      <w:r w:rsidR="00234664">
        <w:rPr>
          <w:noProof/>
        </w:rPr>
        <w:t>26</w:t>
      </w:r>
      <w:r>
        <w:rPr>
          <w:noProof/>
        </w:rPr>
        <w:fldChar w:fldCharType="end"/>
      </w:r>
    </w:p>
    <w:p w14:paraId="38E752D0" w14:textId="77777777" w:rsidR="00D73A5E" w:rsidRDefault="00D73A5E">
      <w:pPr>
        <w:pStyle w:val="TOC1"/>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12.</w:t>
      </w:r>
      <w:r w:rsidRPr="00254F66">
        <w:rPr>
          <w:rFonts w:eastAsia="MS Mincho"/>
          <w:noProof/>
        </w:rPr>
        <w:t xml:space="preserve"> IANA Considerations</w:t>
      </w:r>
      <w:r>
        <w:rPr>
          <w:noProof/>
        </w:rPr>
        <w:tab/>
      </w:r>
      <w:r>
        <w:rPr>
          <w:noProof/>
        </w:rPr>
        <w:fldChar w:fldCharType="begin"/>
      </w:r>
      <w:r>
        <w:rPr>
          <w:noProof/>
        </w:rPr>
        <w:instrText xml:space="preserve"> PAGEREF _Toc246740723 \h </w:instrText>
      </w:r>
      <w:r>
        <w:rPr>
          <w:noProof/>
        </w:rPr>
      </w:r>
      <w:r>
        <w:rPr>
          <w:noProof/>
        </w:rPr>
        <w:fldChar w:fldCharType="separate"/>
      </w:r>
      <w:r w:rsidR="00234664">
        <w:rPr>
          <w:noProof/>
        </w:rPr>
        <w:t>26</w:t>
      </w:r>
      <w:r>
        <w:rPr>
          <w:noProof/>
        </w:rPr>
        <w:fldChar w:fldCharType="end"/>
      </w:r>
    </w:p>
    <w:p w14:paraId="1D60BD6C"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12.1</w:t>
      </w:r>
      <w:r w:rsidRPr="00254F66">
        <w:rPr>
          <w:rFonts w:eastAsia="MS Mincho"/>
          <w:noProof/>
        </w:rPr>
        <w:t xml:space="preserve"> Attribute Registrations</w:t>
      </w:r>
      <w:r>
        <w:rPr>
          <w:noProof/>
        </w:rPr>
        <w:tab/>
      </w:r>
      <w:r>
        <w:rPr>
          <w:noProof/>
        </w:rPr>
        <w:fldChar w:fldCharType="begin"/>
      </w:r>
      <w:r>
        <w:rPr>
          <w:noProof/>
        </w:rPr>
        <w:instrText xml:space="preserve"> PAGEREF _Toc246740724 \h </w:instrText>
      </w:r>
      <w:r>
        <w:rPr>
          <w:noProof/>
        </w:rPr>
      </w:r>
      <w:r>
        <w:rPr>
          <w:noProof/>
        </w:rPr>
        <w:fldChar w:fldCharType="separate"/>
      </w:r>
      <w:r w:rsidR="00234664">
        <w:rPr>
          <w:noProof/>
        </w:rPr>
        <w:t>26</w:t>
      </w:r>
      <w:r>
        <w:rPr>
          <w:noProof/>
        </w:rPr>
        <w:fldChar w:fldCharType="end"/>
      </w:r>
    </w:p>
    <w:p w14:paraId="234F9321"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12.2</w:t>
      </w:r>
      <w:r w:rsidRPr="00254F66">
        <w:rPr>
          <w:rFonts w:eastAsia="MS Mincho"/>
          <w:noProof/>
        </w:rPr>
        <w:t xml:space="preserve"> Attribute Value Registrations</w:t>
      </w:r>
      <w:r>
        <w:rPr>
          <w:noProof/>
        </w:rPr>
        <w:tab/>
      </w:r>
      <w:r>
        <w:rPr>
          <w:noProof/>
        </w:rPr>
        <w:fldChar w:fldCharType="begin"/>
      </w:r>
      <w:r>
        <w:rPr>
          <w:noProof/>
        </w:rPr>
        <w:instrText xml:space="preserve"> PAGEREF _Toc246740725 \h </w:instrText>
      </w:r>
      <w:r>
        <w:rPr>
          <w:noProof/>
        </w:rPr>
      </w:r>
      <w:r>
        <w:rPr>
          <w:noProof/>
        </w:rPr>
        <w:fldChar w:fldCharType="separate"/>
      </w:r>
      <w:r w:rsidR="00234664">
        <w:rPr>
          <w:noProof/>
        </w:rPr>
        <w:t>27</w:t>
      </w:r>
      <w:r>
        <w:rPr>
          <w:noProof/>
        </w:rPr>
        <w:fldChar w:fldCharType="end"/>
      </w:r>
    </w:p>
    <w:p w14:paraId="3ECC29FC"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12.3</w:t>
      </w:r>
      <w:r w:rsidRPr="00254F66">
        <w:rPr>
          <w:rFonts w:eastAsia="MS Mincho"/>
          <w:noProof/>
        </w:rPr>
        <w:t xml:space="preserve"> Operation Registrations</w:t>
      </w:r>
      <w:r>
        <w:rPr>
          <w:noProof/>
        </w:rPr>
        <w:tab/>
      </w:r>
      <w:r>
        <w:rPr>
          <w:noProof/>
        </w:rPr>
        <w:fldChar w:fldCharType="begin"/>
      </w:r>
      <w:r>
        <w:rPr>
          <w:noProof/>
        </w:rPr>
        <w:instrText xml:space="preserve"> PAGEREF _Toc246740726 \h </w:instrText>
      </w:r>
      <w:r>
        <w:rPr>
          <w:noProof/>
        </w:rPr>
      </w:r>
      <w:r>
        <w:rPr>
          <w:noProof/>
        </w:rPr>
        <w:fldChar w:fldCharType="separate"/>
      </w:r>
      <w:r w:rsidR="00234664">
        <w:rPr>
          <w:noProof/>
        </w:rPr>
        <w:t>28</w:t>
      </w:r>
      <w:r>
        <w:rPr>
          <w:noProof/>
        </w:rPr>
        <w:fldChar w:fldCharType="end"/>
      </w:r>
    </w:p>
    <w:p w14:paraId="39738FF3"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bCs/>
          <w:noProof/>
          <w:color w:val="000000"/>
        </w:rPr>
        <w:t>12.4</w:t>
      </w:r>
      <w:r>
        <w:rPr>
          <w:noProof/>
        </w:rPr>
        <w:t xml:space="preserve"> Status Code Registrations</w:t>
      </w:r>
      <w:r>
        <w:rPr>
          <w:noProof/>
        </w:rPr>
        <w:tab/>
      </w:r>
      <w:r>
        <w:rPr>
          <w:noProof/>
        </w:rPr>
        <w:fldChar w:fldCharType="begin"/>
      </w:r>
      <w:r>
        <w:rPr>
          <w:noProof/>
        </w:rPr>
        <w:instrText xml:space="preserve"> PAGEREF _Toc246740727 \h </w:instrText>
      </w:r>
      <w:r>
        <w:rPr>
          <w:noProof/>
        </w:rPr>
      </w:r>
      <w:r>
        <w:rPr>
          <w:noProof/>
        </w:rPr>
        <w:fldChar w:fldCharType="separate"/>
      </w:r>
      <w:r w:rsidR="00234664">
        <w:rPr>
          <w:noProof/>
        </w:rPr>
        <w:t>28</w:t>
      </w:r>
      <w:r>
        <w:rPr>
          <w:noProof/>
        </w:rPr>
        <w:fldChar w:fldCharType="end"/>
      </w:r>
    </w:p>
    <w:p w14:paraId="21662A3B" w14:textId="77777777" w:rsidR="00D73A5E" w:rsidRDefault="00D73A5E">
      <w:pPr>
        <w:pStyle w:val="TOC1"/>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13.</w:t>
      </w:r>
      <w:r w:rsidRPr="00254F66">
        <w:rPr>
          <w:rFonts w:eastAsia="MS Mincho"/>
          <w:noProof/>
        </w:rPr>
        <w:t xml:space="preserve"> References</w:t>
      </w:r>
      <w:r>
        <w:rPr>
          <w:noProof/>
        </w:rPr>
        <w:tab/>
      </w:r>
      <w:r>
        <w:rPr>
          <w:noProof/>
        </w:rPr>
        <w:fldChar w:fldCharType="begin"/>
      </w:r>
      <w:r>
        <w:rPr>
          <w:noProof/>
        </w:rPr>
        <w:instrText xml:space="preserve"> PAGEREF _Toc246740728 \h </w:instrText>
      </w:r>
      <w:r>
        <w:rPr>
          <w:noProof/>
        </w:rPr>
      </w:r>
      <w:r>
        <w:rPr>
          <w:noProof/>
        </w:rPr>
        <w:fldChar w:fldCharType="separate"/>
      </w:r>
      <w:r w:rsidR="00234664">
        <w:rPr>
          <w:noProof/>
        </w:rPr>
        <w:t>29</w:t>
      </w:r>
      <w:r>
        <w:rPr>
          <w:noProof/>
        </w:rPr>
        <w:fldChar w:fldCharType="end"/>
      </w:r>
    </w:p>
    <w:p w14:paraId="676EE1D0"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13.1</w:t>
      </w:r>
      <w:r w:rsidRPr="00254F66">
        <w:rPr>
          <w:rFonts w:eastAsia="MS Mincho"/>
          <w:noProof/>
        </w:rPr>
        <w:t xml:space="preserve"> Normative References</w:t>
      </w:r>
      <w:r>
        <w:rPr>
          <w:noProof/>
        </w:rPr>
        <w:tab/>
      </w:r>
      <w:r>
        <w:rPr>
          <w:noProof/>
        </w:rPr>
        <w:fldChar w:fldCharType="begin"/>
      </w:r>
      <w:r>
        <w:rPr>
          <w:noProof/>
        </w:rPr>
        <w:instrText xml:space="preserve"> PAGEREF _Toc246740729 \h </w:instrText>
      </w:r>
      <w:r>
        <w:rPr>
          <w:noProof/>
        </w:rPr>
      </w:r>
      <w:r>
        <w:rPr>
          <w:noProof/>
        </w:rPr>
        <w:fldChar w:fldCharType="separate"/>
      </w:r>
      <w:r w:rsidR="00234664">
        <w:rPr>
          <w:noProof/>
        </w:rPr>
        <w:t>29</w:t>
      </w:r>
      <w:r>
        <w:rPr>
          <w:noProof/>
        </w:rPr>
        <w:fldChar w:fldCharType="end"/>
      </w:r>
    </w:p>
    <w:p w14:paraId="23D9D43D" w14:textId="77777777" w:rsidR="00D73A5E" w:rsidRDefault="00D73A5E">
      <w:pPr>
        <w:pStyle w:val="TOC2"/>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13.2</w:t>
      </w:r>
      <w:r w:rsidRPr="00254F66">
        <w:rPr>
          <w:rFonts w:eastAsia="MS Mincho"/>
          <w:noProof/>
        </w:rPr>
        <w:t xml:space="preserve"> Informative References</w:t>
      </w:r>
      <w:r>
        <w:rPr>
          <w:noProof/>
        </w:rPr>
        <w:tab/>
      </w:r>
      <w:r>
        <w:rPr>
          <w:noProof/>
        </w:rPr>
        <w:fldChar w:fldCharType="begin"/>
      </w:r>
      <w:r>
        <w:rPr>
          <w:noProof/>
        </w:rPr>
        <w:instrText xml:space="preserve"> PAGEREF _Toc246740730 \h </w:instrText>
      </w:r>
      <w:r>
        <w:rPr>
          <w:noProof/>
        </w:rPr>
      </w:r>
      <w:r>
        <w:rPr>
          <w:noProof/>
        </w:rPr>
        <w:fldChar w:fldCharType="separate"/>
      </w:r>
      <w:r w:rsidR="00234664">
        <w:rPr>
          <w:noProof/>
        </w:rPr>
        <w:t>31</w:t>
      </w:r>
      <w:r>
        <w:rPr>
          <w:noProof/>
        </w:rPr>
        <w:fldChar w:fldCharType="end"/>
      </w:r>
    </w:p>
    <w:p w14:paraId="76AFDC4F" w14:textId="77777777" w:rsidR="00D73A5E" w:rsidRDefault="00D73A5E">
      <w:pPr>
        <w:pStyle w:val="TOC1"/>
        <w:tabs>
          <w:tab w:val="right" w:leader="dot" w:pos="9645"/>
        </w:tabs>
        <w:rPr>
          <w:rFonts w:asciiTheme="minorHAnsi" w:eastAsiaTheme="minorEastAsia" w:hAnsiTheme="minorHAnsi" w:cstheme="minorBidi"/>
          <w:noProof/>
          <w:lang w:eastAsia="ja-JP"/>
        </w:rPr>
      </w:pPr>
      <w:r w:rsidRPr="00254F66">
        <w:rPr>
          <w:rFonts w:eastAsia="MS Mincho"/>
          <w:bCs/>
          <w:noProof/>
          <w:color w:val="000000"/>
        </w:rPr>
        <w:t>14.</w:t>
      </w:r>
      <w:r w:rsidRPr="00254F66">
        <w:rPr>
          <w:rFonts w:eastAsia="MS Mincho"/>
          <w:noProof/>
        </w:rPr>
        <w:t xml:space="preserve"> Author's Address</w:t>
      </w:r>
      <w:r>
        <w:rPr>
          <w:noProof/>
        </w:rPr>
        <w:tab/>
      </w:r>
      <w:r>
        <w:rPr>
          <w:noProof/>
        </w:rPr>
        <w:fldChar w:fldCharType="begin"/>
      </w:r>
      <w:r>
        <w:rPr>
          <w:noProof/>
        </w:rPr>
        <w:instrText xml:space="preserve"> PAGEREF _Toc246740731 \h </w:instrText>
      </w:r>
      <w:r>
        <w:rPr>
          <w:noProof/>
        </w:rPr>
      </w:r>
      <w:r>
        <w:rPr>
          <w:noProof/>
        </w:rPr>
        <w:fldChar w:fldCharType="separate"/>
      </w:r>
      <w:r w:rsidR="00234664">
        <w:rPr>
          <w:noProof/>
        </w:rPr>
        <w:t>31</w:t>
      </w:r>
      <w:r>
        <w:rPr>
          <w:noProof/>
        </w:rPr>
        <w:fldChar w:fldCharType="end"/>
      </w:r>
    </w:p>
    <w:p w14:paraId="7D53AFDA" w14:textId="77777777" w:rsidR="00D21EBB" w:rsidRDefault="000676B2" w:rsidP="00D21EBB">
      <w:pPr>
        <w:pStyle w:val="PlainText"/>
        <w:rPr>
          <w:rFonts w:eastAsia="MS Mincho" w:cs="Arial"/>
        </w:rPr>
      </w:pPr>
      <w:r>
        <w:rPr>
          <w:rFonts w:eastAsia="MS Mincho" w:cs="Arial"/>
        </w:rPr>
        <w:fldChar w:fldCharType="end"/>
      </w:r>
    </w:p>
    <w:p w14:paraId="0E8E4572" w14:textId="77777777" w:rsidR="00D21EBB" w:rsidRDefault="00D21EBB" w:rsidP="00D21EBB">
      <w:pPr>
        <w:pStyle w:val="PlainText"/>
        <w:rPr>
          <w:rFonts w:eastAsia="MS Mincho" w:cs="Arial"/>
        </w:rPr>
      </w:pPr>
    </w:p>
    <w:p w14:paraId="030AD4A6" w14:textId="77777777" w:rsidR="00D21EBB" w:rsidRDefault="00D21EBB" w:rsidP="007905D2">
      <w:pPr>
        <w:pStyle w:val="Title"/>
      </w:pPr>
      <w:r>
        <w:t>List of Figures</w:t>
      </w:r>
    </w:p>
    <w:p w14:paraId="62F9426B" w14:textId="77777777" w:rsidR="00D73A5E" w:rsidRDefault="00915ACB">
      <w:pPr>
        <w:pStyle w:val="TableofFigures"/>
        <w:tabs>
          <w:tab w:val="right" w:leader="dot" w:pos="9645"/>
        </w:tabs>
        <w:rPr>
          <w:rFonts w:asciiTheme="minorHAnsi" w:eastAsiaTheme="minorEastAsia" w:hAnsiTheme="minorHAnsi" w:cstheme="minorBidi"/>
          <w:noProof/>
          <w:lang w:eastAsia="ja-JP"/>
        </w:rPr>
      </w:pPr>
      <w:r>
        <w:fldChar w:fldCharType="begin"/>
      </w:r>
      <w:r>
        <w:instrText xml:space="preserve"> TOC \c "Figure" </w:instrText>
      </w:r>
      <w:r>
        <w:fldChar w:fldCharType="separate"/>
      </w:r>
      <w:r w:rsidR="00D73A5E">
        <w:rPr>
          <w:noProof/>
        </w:rPr>
        <w:t>Figure 1 - Transaction-Based Printing Model</w:t>
      </w:r>
      <w:r w:rsidR="00D73A5E">
        <w:rPr>
          <w:noProof/>
        </w:rPr>
        <w:tab/>
      </w:r>
      <w:r w:rsidR="00D73A5E">
        <w:rPr>
          <w:noProof/>
        </w:rPr>
        <w:fldChar w:fldCharType="begin"/>
      </w:r>
      <w:r w:rsidR="00D73A5E">
        <w:rPr>
          <w:noProof/>
        </w:rPr>
        <w:instrText xml:space="preserve"> PAGEREF _Toc246740732 \h </w:instrText>
      </w:r>
      <w:r w:rsidR="00D73A5E">
        <w:rPr>
          <w:noProof/>
        </w:rPr>
      </w:r>
      <w:r w:rsidR="00D73A5E">
        <w:rPr>
          <w:noProof/>
        </w:rPr>
        <w:fldChar w:fldCharType="separate"/>
      </w:r>
      <w:r w:rsidR="00234664">
        <w:rPr>
          <w:noProof/>
        </w:rPr>
        <w:t>13</w:t>
      </w:r>
      <w:r w:rsidR="00D73A5E">
        <w:rPr>
          <w:noProof/>
        </w:rPr>
        <w:fldChar w:fldCharType="end"/>
      </w:r>
    </w:p>
    <w:p w14:paraId="0F75F836" w14:textId="77777777" w:rsidR="00D73A5E" w:rsidRDefault="00D73A5E">
      <w:pPr>
        <w:pStyle w:val="TableofFigures"/>
        <w:tabs>
          <w:tab w:val="right" w:leader="dot" w:pos="9645"/>
        </w:tabs>
        <w:rPr>
          <w:rFonts w:asciiTheme="minorHAnsi" w:eastAsiaTheme="minorEastAsia" w:hAnsiTheme="minorHAnsi" w:cstheme="minorBidi"/>
          <w:noProof/>
          <w:lang w:eastAsia="ja-JP"/>
        </w:rPr>
      </w:pPr>
      <w:r>
        <w:rPr>
          <w:noProof/>
        </w:rPr>
        <w:t>Figure 2 - Typical Paid Printing Sequence Diagram</w:t>
      </w:r>
      <w:r>
        <w:rPr>
          <w:noProof/>
        </w:rPr>
        <w:tab/>
      </w:r>
      <w:r>
        <w:rPr>
          <w:noProof/>
        </w:rPr>
        <w:fldChar w:fldCharType="begin"/>
      </w:r>
      <w:r>
        <w:rPr>
          <w:noProof/>
        </w:rPr>
        <w:instrText xml:space="preserve"> PAGEREF _Toc246740733 \h </w:instrText>
      </w:r>
      <w:r>
        <w:rPr>
          <w:noProof/>
        </w:rPr>
      </w:r>
      <w:r>
        <w:rPr>
          <w:noProof/>
        </w:rPr>
        <w:fldChar w:fldCharType="separate"/>
      </w:r>
      <w:r w:rsidR="00234664">
        <w:rPr>
          <w:noProof/>
        </w:rPr>
        <w:t>14</w:t>
      </w:r>
      <w:r>
        <w:rPr>
          <w:noProof/>
        </w:rPr>
        <w:fldChar w:fldCharType="end"/>
      </w:r>
    </w:p>
    <w:p w14:paraId="3BBFF454" w14:textId="77777777" w:rsidR="00D73A5E" w:rsidRDefault="00D73A5E">
      <w:pPr>
        <w:pStyle w:val="TableofFigures"/>
        <w:tabs>
          <w:tab w:val="right" w:leader="dot" w:pos="9645"/>
        </w:tabs>
        <w:rPr>
          <w:rFonts w:asciiTheme="minorHAnsi" w:eastAsiaTheme="minorEastAsia" w:hAnsiTheme="minorHAnsi" w:cstheme="minorBidi"/>
          <w:noProof/>
          <w:lang w:eastAsia="ja-JP"/>
        </w:rPr>
      </w:pPr>
      <w:r>
        <w:rPr>
          <w:noProof/>
        </w:rPr>
        <w:t>Figure 3 - "print-scaling" Values</w:t>
      </w:r>
      <w:r>
        <w:rPr>
          <w:noProof/>
        </w:rPr>
        <w:tab/>
      </w:r>
      <w:r>
        <w:rPr>
          <w:noProof/>
        </w:rPr>
        <w:fldChar w:fldCharType="begin"/>
      </w:r>
      <w:r>
        <w:rPr>
          <w:noProof/>
        </w:rPr>
        <w:instrText xml:space="preserve"> PAGEREF _Toc246740734 \h </w:instrText>
      </w:r>
      <w:r>
        <w:rPr>
          <w:noProof/>
        </w:rPr>
      </w:r>
      <w:r>
        <w:rPr>
          <w:noProof/>
        </w:rPr>
        <w:fldChar w:fldCharType="separate"/>
      </w:r>
      <w:r w:rsidR="00234664">
        <w:rPr>
          <w:noProof/>
        </w:rPr>
        <w:t>18</w:t>
      </w:r>
      <w:r>
        <w:rPr>
          <w:noProof/>
        </w:rPr>
        <w:fldChar w:fldCharType="end"/>
      </w:r>
    </w:p>
    <w:p w14:paraId="1A12008C" w14:textId="77777777" w:rsidR="00241B4C" w:rsidRPr="00915ACB" w:rsidRDefault="00915ACB" w:rsidP="00915ACB">
      <w:pPr>
        <w:pStyle w:val="IEEEStdsParagraph"/>
      </w:pPr>
      <w:r>
        <w:fldChar w:fldCharType="end"/>
      </w:r>
    </w:p>
    <w:p w14:paraId="55AA66C6" w14:textId="77777777" w:rsidR="00C004F2" w:rsidRDefault="00C004F2" w:rsidP="00E1772A">
      <w:pPr>
        <w:pStyle w:val="IEEEStdsLevel1Header"/>
        <w:rPr>
          <w:rFonts w:eastAsia="MS Mincho"/>
        </w:rPr>
      </w:pPr>
      <w:r>
        <w:rPr>
          <w:rFonts w:eastAsia="MS Mincho"/>
        </w:rPr>
        <w:br w:type="page"/>
      </w:r>
      <w:bookmarkStart w:id="4" w:name="_Toc221100445"/>
      <w:bookmarkStart w:id="5" w:name="_Toc221101439"/>
      <w:bookmarkStart w:id="6" w:name="_Toc263650576"/>
      <w:bookmarkStart w:id="7" w:name="_Toc246740664"/>
      <w:bookmarkEnd w:id="4"/>
      <w:bookmarkEnd w:id="5"/>
      <w:r w:rsidRPr="00E1772A">
        <w:rPr>
          <w:rFonts w:eastAsia="MS Mincho"/>
        </w:rPr>
        <w:t>Introduction</w:t>
      </w:r>
      <w:bookmarkEnd w:id="6"/>
      <w:bookmarkEnd w:id="7"/>
    </w:p>
    <w:p w14:paraId="416FBB0A" w14:textId="70ACF529" w:rsidR="002671D8" w:rsidRDefault="00CD1DBD" w:rsidP="003C193B">
      <w:pPr>
        <w:pStyle w:val="IEEEStdsParagraph"/>
        <w:rPr>
          <w:rFonts w:eastAsia="MS Mincho"/>
        </w:rPr>
      </w:pPr>
      <w:r>
        <w:rPr>
          <w:rFonts w:eastAsia="MS Mincho"/>
        </w:rPr>
        <w:t xml:space="preserve">Whether provided by a third-party or an organization's infrastructure services, </w:t>
      </w:r>
      <w:r w:rsidR="00B34C23">
        <w:rPr>
          <w:rFonts w:eastAsia="MS Mincho"/>
        </w:rPr>
        <w:t xml:space="preserve">transaction-based </w:t>
      </w:r>
      <w:r>
        <w:rPr>
          <w:rFonts w:eastAsia="MS Mincho"/>
        </w:rPr>
        <w:t xml:space="preserve">printing services </w:t>
      </w:r>
      <w:r w:rsidR="004B439B">
        <w:rPr>
          <w:rFonts w:eastAsia="MS Mincho"/>
        </w:rPr>
        <w:t xml:space="preserve">such as PIN, release, quota-based, managed, and account/payment-based printing </w:t>
      </w:r>
      <w:r>
        <w:rPr>
          <w:rFonts w:eastAsia="MS Mincho"/>
        </w:rPr>
        <w:t xml:space="preserve">are increasingly common. </w:t>
      </w:r>
      <w:r w:rsidR="002671D8">
        <w:rPr>
          <w:rFonts w:eastAsia="MS Mincho"/>
        </w:rPr>
        <w:t>For example, a school may provide printing services to its students; each student submit</w:t>
      </w:r>
      <w:r w:rsidR="00B34C23">
        <w:rPr>
          <w:rFonts w:eastAsia="MS Mincho"/>
        </w:rPr>
        <w:t>s</w:t>
      </w:r>
      <w:r w:rsidR="002671D8">
        <w:rPr>
          <w:rFonts w:eastAsia="MS Mincho"/>
        </w:rPr>
        <w:t xml:space="preserve"> print requests, authenticates with the print service either at time of submission or at the printer, and is then "billed" for their usage, where billing may just apply the print job against a monthly </w:t>
      </w:r>
      <w:r w:rsidR="00B34C23">
        <w:rPr>
          <w:rFonts w:eastAsia="MS Mincho"/>
        </w:rPr>
        <w:t xml:space="preserve">quota </w:t>
      </w:r>
      <w:r w:rsidR="002671D8">
        <w:rPr>
          <w:rFonts w:eastAsia="MS Mincho"/>
        </w:rPr>
        <w:t>allowed by their student fees. Other organizations may require accounting of all print jobs</w:t>
      </w:r>
      <w:r w:rsidR="00B34C23">
        <w:rPr>
          <w:rFonts w:eastAsia="MS Mincho"/>
        </w:rPr>
        <w:t>;</w:t>
      </w:r>
      <w:r w:rsidR="002671D8">
        <w:rPr>
          <w:rFonts w:eastAsia="MS Mincho"/>
        </w:rPr>
        <w:t xml:space="preserve"> in those cases the transactions associate print jobs with customer accounts and/or track usage and content for regulatory compliance.</w:t>
      </w:r>
    </w:p>
    <w:p w14:paraId="1E861D52" w14:textId="0B76FBF0" w:rsidR="003C193B" w:rsidRPr="003C193B" w:rsidRDefault="002671D8" w:rsidP="003C193B">
      <w:pPr>
        <w:pStyle w:val="IEEEStdsParagraph"/>
        <w:rPr>
          <w:rFonts w:eastAsia="MS Mincho"/>
        </w:rPr>
      </w:pPr>
      <w:r>
        <w:rPr>
          <w:rFonts w:eastAsia="MS Mincho"/>
        </w:rPr>
        <w:t>Whatever the usage</w:t>
      </w:r>
      <w:r w:rsidR="00CD1DBD">
        <w:rPr>
          <w:rFonts w:eastAsia="MS Mincho"/>
        </w:rPr>
        <w:t xml:space="preserve">, IPP currently exposes only a </w:t>
      </w:r>
      <w:r w:rsidR="004B439B">
        <w:rPr>
          <w:rFonts w:eastAsia="MS Mincho"/>
        </w:rPr>
        <w:t>handful of</w:t>
      </w:r>
      <w:r w:rsidR="00CD1DBD">
        <w:rPr>
          <w:rFonts w:eastAsia="MS Mincho"/>
        </w:rPr>
        <w:t xml:space="preserve"> </w:t>
      </w:r>
      <w:r w:rsidR="004B439B">
        <w:rPr>
          <w:rFonts w:eastAsia="MS Mincho"/>
        </w:rPr>
        <w:t xml:space="preserve">attributes that describe a </w:t>
      </w:r>
      <w:r w:rsidR="00CD1DBD">
        <w:rPr>
          <w:rFonts w:eastAsia="MS Mincho"/>
        </w:rPr>
        <w:t>Printer</w:t>
      </w:r>
      <w:r w:rsidR="004B439B">
        <w:rPr>
          <w:rFonts w:eastAsia="MS Mincho"/>
        </w:rPr>
        <w:t xml:space="preserve">'s </w:t>
      </w:r>
      <w:r w:rsidR="00B34C23">
        <w:rPr>
          <w:rFonts w:eastAsia="MS Mincho"/>
        </w:rPr>
        <w:t xml:space="preserve">business </w:t>
      </w:r>
      <w:r w:rsidR="004B439B">
        <w:rPr>
          <w:rFonts w:eastAsia="MS Mincho"/>
        </w:rPr>
        <w:t>transaction capabilities and</w:t>
      </w:r>
      <w:r w:rsidR="00CD1DBD">
        <w:rPr>
          <w:rFonts w:eastAsia="MS Mincho"/>
        </w:rPr>
        <w:t xml:space="preserve"> does not allow a Client to directly participate in </w:t>
      </w:r>
      <w:r w:rsidR="004B439B">
        <w:rPr>
          <w:rFonts w:eastAsia="MS Mincho"/>
        </w:rPr>
        <w:t>transaction</w:t>
      </w:r>
      <w:r w:rsidR="00B34C23">
        <w:rPr>
          <w:rFonts w:eastAsia="MS Mincho"/>
        </w:rPr>
        <w:t>-based</w:t>
      </w:r>
      <w:r w:rsidR="004B439B">
        <w:rPr>
          <w:rFonts w:eastAsia="MS Mincho"/>
        </w:rPr>
        <w:t xml:space="preserve"> </w:t>
      </w:r>
      <w:r w:rsidR="00CD1DBD">
        <w:rPr>
          <w:rFonts w:eastAsia="MS Mincho"/>
        </w:rPr>
        <w:t xml:space="preserve">printing through IPP. This specification defines additional attributes, values, and semantics to enable </w:t>
      </w:r>
      <w:r w:rsidR="000B5AC1">
        <w:rPr>
          <w:rFonts w:eastAsia="MS Mincho"/>
        </w:rPr>
        <w:t>a variety of</w:t>
      </w:r>
      <w:r w:rsidR="00CD1DBD">
        <w:rPr>
          <w:rFonts w:eastAsia="MS Mincho"/>
        </w:rPr>
        <w:t xml:space="preserve"> </w:t>
      </w:r>
      <w:r w:rsidR="004B439B">
        <w:rPr>
          <w:rFonts w:eastAsia="MS Mincho"/>
        </w:rPr>
        <w:t>transaction</w:t>
      </w:r>
      <w:r w:rsidR="00B34C23">
        <w:rPr>
          <w:rFonts w:eastAsia="MS Mincho"/>
        </w:rPr>
        <w:t>-based</w:t>
      </w:r>
      <w:r w:rsidR="004B439B">
        <w:rPr>
          <w:rFonts w:eastAsia="MS Mincho"/>
        </w:rPr>
        <w:t xml:space="preserve"> </w:t>
      </w:r>
      <w:r w:rsidR="00CD1DBD">
        <w:rPr>
          <w:rFonts w:eastAsia="MS Mincho"/>
        </w:rPr>
        <w:t xml:space="preserve">printing services </w:t>
      </w:r>
      <w:r w:rsidR="000B5AC1">
        <w:rPr>
          <w:rFonts w:eastAsia="MS Mincho"/>
        </w:rPr>
        <w:t xml:space="preserve">directly </w:t>
      </w:r>
      <w:r w:rsidR="00CD1DBD">
        <w:rPr>
          <w:rFonts w:eastAsia="MS Mincho"/>
        </w:rPr>
        <w:t>through IPP.</w:t>
      </w:r>
      <w:r>
        <w:rPr>
          <w:rFonts w:eastAsia="MS Mincho"/>
        </w:rPr>
        <w:t xml:space="preserve"> The intent is not to define a full framework for a particular class of transaction</w:t>
      </w:r>
      <w:r w:rsidR="00B34C23">
        <w:rPr>
          <w:rFonts w:eastAsia="MS Mincho"/>
        </w:rPr>
        <w:t>-based</w:t>
      </w:r>
      <w:r>
        <w:rPr>
          <w:rFonts w:eastAsia="MS Mincho"/>
        </w:rPr>
        <w:t xml:space="preserve"> printing such as that envisioned by the </w:t>
      </w:r>
      <w:r w:rsidR="00B34C23">
        <w:rPr>
          <w:rFonts w:eastAsia="MS Mincho"/>
        </w:rPr>
        <w:t xml:space="preserve">CIP4 </w:t>
      </w:r>
      <w:r>
        <w:rPr>
          <w:rFonts w:eastAsia="MS Mincho"/>
        </w:rPr>
        <w:t xml:space="preserve">PrintTalk </w:t>
      </w:r>
      <w:r w:rsidR="00F22576">
        <w:rPr>
          <w:rFonts w:eastAsia="MS Mincho"/>
        </w:rPr>
        <w:t xml:space="preserve">[PrintTalk] specification, but rather to define a general-purpose framework that can be used by a variety of solutions using </w:t>
      </w:r>
      <w:r w:rsidR="00B34C23">
        <w:rPr>
          <w:rFonts w:eastAsia="MS Mincho"/>
        </w:rPr>
        <w:t xml:space="preserve">business </w:t>
      </w:r>
      <w:r w:rsidR="00F22576">
        <w:rPr>
          <w:rFonts w:eastAsia="MS Mincho"/>
        </w:rPr>
        <w:t xml:space="preserve">transactions that is compatible with other </w:t>
      </w:r>
      <w:r w:rsidR="00B34C23">
        <w:rPr>
          <w:rFonts w:eastAsia="MS Mincho"/>
        </w:rPr>
        <w:t>public standards</w:t>
      </w:r>
      <w:r w:rsidR="00F22576">
        <w:rPr>
          <w:rFonts w:eastAsia="MS Mincho"/>
        </w:rPr>
        <w:t>.</w:t>
      </w:r>
    </w:p>
    <w:p w14:paraId="519E1D3C" w14:textId="77777777" w:rsidR="00C004F2" w:rsidRDefault="00C004F2" w:rsidP="00E1772A">
      <w:pPr>
        <w:pStyle w:val="IEEEStdsLevel1Header"/>
        <w:rPr>
          <w:rFonts w:eastAsia="MS Mincho"/>
        </w:rPr>
      </w:pPr>
      <w:bookmarkStart w:id="8" w:name="_Toc263650577"/>
      <w:bookmarkStart w:id="9" w:name="_Toc246740665"/>
      <w:r>
        <w:rPr>
          <w:rFonts w:eastAsia="MS Mincho"/>
        </w:rPr>
        <w:t>Terminology</w:t>
      </w:r>
      <w:bookmarkEnd w:id="8"/>
      <w:bookmarkEnd w:id="9"/>
    </w:p>
    <w:p w14:paraId="39D46DD3" w14:textId="77777777" w:rsidR="00C004F2" w:rsidRDefault="00C004F2" w:rsidP="00E1772A">
      <w:pPr>
        <w:pStyle w:val="IEEEStdsLevel2Header"/>
        <w:rPr>
          <w:snapToGrid w:val="0"/>
        </w:rPr>
      </w:pPr>
      <w:bookmarkStart w:id="10" w:name="_Ref486620936"/>
      <w:bookmarkStart w:id="11" w:name="_Toc19011366"/>
      <w:bookmarkStart w:id="12" w:name="_Toc53897745"/>
      <w:bookmarkStart w:id="13" w:name="_Toc199666720"/>
      <w:bookmarkStart w:id="14" w:name="_Toc263650578"/>
      <w:bookmarkStart w:id="15" w:name="_Toc246740666"/>
      <w:r w:rsidRPr="00CB46AF">
        <w:t>Conformance</w:t>
      </w:r>
      <w:r>
        <w:rPr>
          <w:snapToGrid w:val="0"/>
        </w:rPr>
        <w:t xml:space="preserve"> Terminology</w:t>
      </w:r>
      <w:bookmarkEnd w:id="10"/>
      <w:bookmarkEnd w:id="11"/>
      <w:bookmarkEnd w:id="12"/>
      <w:bookmarkEnd w:id="13"/>
      <w:bookmarkEnd w:id="14"/>
      <w:bookmarkEnd w:id="15"/>
    </w:p>
    <w:p w14:paraId="25860821" w14:textId="77777777"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[RFC2119].</w:t>
      </w:r>
      <w:r w:rsidR="00287936">
        <w:rPr>
          <w:rFonts w:eastAsia="MS Mincho"/>
        </w:rPr>
        <w:t xml:space="preserve"> The term CONDITIONALLY REQUIRED is additionally defined for a conformance requirement that </w:t>
      </w:r>
      <w:r w:rsidR="00C958C5">
        <w:rPr>
          <w:rFonts w:eastAsia="MS Mincho"/>
        </w:rPr>
        <w:t>applies to</w:t>
      </w:r>
      <w:r w:rsidR="00287936">
        <w:rPr>
          <w:rFonts w:eastAsia="MS Mincho"/>
        </w:rPr>
        <w:t xml:space="preserve"> a particular capability or feature.</w:t>
      </w:r>
    </w:p>
    <w:p w14:paraId="21F2909D" w14:textId="50BECC75" w:rsidR="00C004F2" w:rsidRDefault="00AC34FB" w:rsidP="00E1772A">
      <w:pPr>
        <w:pStyle w:val="IEEEStdsLevel2Header"/>
        <w:rPr>
          <w:snapToGrid w:val="0"/>
        </w:rPr>
      </w:pPr>
      <w:bookmarkStart w:id="16" w:name="_Toc263650579"/>
      <w:bookmarkStart w:id="17" w:name="_Toc246740667"/>
      <w:r>
        <w:rPr>
          <w:snapToGrid w:val="0"/>
        </w:rPr>
        <w:t xml:space="preserve">Printing </w:t>
      </w:r>
      <w:r w:rsidR="00C004F2" w:rsidRPr="00CB46AF">
        <w:t>Terminology</w:t>
      </w:r>
      <w:bookmarkEnd w:id="16"/>
      <w:bookmarkEnd w:id="17"/>
    </w:p>
    <w:p w14:paraId="285ECECE" w14:textId="672B63D8" w:rsidR="00AC34FB" w:rsidRPr="00AC34FB" w:rsidRDefault="00AC34FB" w:rsidP="00AC34FB">
      <w:pPr>
        <w:pStyle w:val="IEEEStdsParagraph"/>
      </w:pPr>
      <w:r w:rsidRPr="00AC34FB">
        <w:t>Normative definitions and semantics of printing terms are imported from IETF IPP/1.1 [RFC2911].</w:t>
      </w:r>
      <w:r>
        <w:t xml:space="preserve"> </w:t>
      </w:r>
      <w:r w:rsidRPr="00AC34FB">
        <w:t xml:space="preserve">This document also defines the following protocol roles in order to specify unambiguous conformance requirements: </w:t>
      </w:r>
    </w:p>
    <w:p w14:paraId="14CDB767" w14:textId="77777777" w:rsidR="00AA039D" w:rsidRDefault="00AA039D" w:rsidP="00AA039D">
      <w:pPr>
        <w:pStyle w:val="IEEEStdsParagraph"/>
      </w:pPr>
      <w:r w:rsidRPr="001F651C">
        <w:rPr>
          <w:i/>
        </w:rPr>
        <w:t>Client</w:t>
      </w:r>
      <w:r w:rsidRPr="001F651C">
        <w:t>: Initiator of outgoing IPP session requests and sender of outgoing IPP operation requests (Hypertext Transfer Protocol -- HTTP/1.1 [RFC2616] User Agent).</w:t>
      </w:r>
    </w:p>
    <w:p w14:paraId="42A877FE" w14:textId="3A6FC6D7" w:rsidR="00AC34FB" w:rsidRDefault="00AC34FB" w:rsidP="00AA039D">
      <w:pPr>
        <w:pStyle w:val="IEEEStdsParagraph"/>
      </w:pPr>
      <w:r w:rsidRPr="00B87508">
        <w:rPr>
          <w:i/>
        </w:rPr>
        <w:t>Printer</w:t>
      </w:r>
      <w:r>
        <w:t>:</w:t>
      </w:r>
      <w:r w:rsidRPr="003211C6">
        <w:t xml:space="preserve"> Listener for incoming IPP session requests and receiver of incoming IPP operation requests (</w:t>
      </w:r>
      <w:r>
        <w:t xml:space="preserve">Hypertext Transfer Protocol -- </w:t>
      </w:r>
      <w:r w:rsidRPr="003211C6">
        <w:t>HTTP/1.1 [RFC2616]</w:t>
      </w:r>
      <w:r>
        <w:t xml:space="preserve"> </w:t>
      </w:r>
      <w:r w:rsidRPr="003211C6">
        <w:t>Server)</w:t>
      </w:r>
      <w:r>
        <w:t xml:space="preserve"> that represents one or more Physical Devices or a Logical Device</w:t>
      </w:r>
      <w:r w:rsidRPr="003211C6">
        <w:t>.</w:t>
      </w:r>
    </w:p>
    <w:p w14:paraId="7352E582" w14:textId="2F8494BE" w:rsidR="00AC34FB" w:rsidRPr="001F651C" w:rsidRDefault="00AC34FB" w:rsidP="00BE198A">
      <w:pPr>
        <w:pStyle w:val="IEEEStdsLevel2Header"/>
      </w:pPr>
      <w:bookmarkStart w:id="18" w:name="_Toc246740668"/>
      <w:r>
        <w:t>Other Terminology</w:t>
      </w:r>
      <w:bookmarkEnd w:id="18"/>
    </w:p>
    <w:p w14:paraId="33019F18" w14:textId="77777777" w:rsidR="00AA039D" w:rsidRPr="00A054EE" w:rsidRDefault="00AA039D" w:rsidP="00AA039D">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382F7E6F" w14:textId="77777777" w:rsidR="00AA039D" w:rsidRDefault="00AA039D" w:rsidP="00AA039D">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111233EE" w14:textId="654235B3" w:rsidR="00AA039D" w:rsidRDefault="00AA039D" w:rsidP="00AA039D">
      <w:pPr>
        <w:pStyle w:val="IEEEStdsParagraph"/>
        <w:rPr>
          <w:i/>
        </w:rPr>
      </w:pPr>
      <w:r>
        <w:rPr>
          <w:i/>
        </w:rPr>
        <w:t xml:space="preserve">Logical </w:t>
      </w:r>
      <w:r w:rsidR="00461363">
        <w:rPr>
          <w:i/>
        </w:rPr>
        <w:t>Device</w:t>
      </w:r>
      <w:r>
        <w:t>:</w:t>
      </w:r>
      <w:r w:rsidRPr="0090455C">
        <w:t xml:space="preserve"> a</w:t>
      </w:r>
      <w:r>
        <w:t xml:space="preserve"> print server, software service, or gateway that processes jobs and either forwards or stores the processed job or uses one or more Physical Devices to render output.</w:t>
      </w:r>
    </w:p>
    <w:p w14:paraId="30478BDD" w14:textId="77777777" w:rsidR="00AA039D" w:rsidRDefault="00AA039D" w:rsidP="00AA039D">
      <w:pPr>
        <w:pStyle w:val="IEEEStdsParagraph"/>
      </w:pPr>
      <w:r>
        <w:rPr>
          <w:i/>
        </w:rPr>
        <w:t>Physical Device</w:t>
      </w:r>
      <w:r>
        <w:t>:</w:t>
      </w:r>
      <w:r w:rsidRPr="00FC5ACB">
        <w:t xml:space="preserve"> </w:t>
      </w:r>
      <w:r w:rsidRPr="002A4EA5">
        <w:t>a hardware implementation of a endpoint device, e.g., a marking engine, a fax modem, etc.</w:t>
      </w:r>
    </w:p>
    <w:p w14:paraId="2E2E10CD" w14:textId="2A6D7099" w:rsidR="00A16E67" w:rsidRDefault="00A16E67" w:rsidP="00FD0C1D">
      <w:pPr>
        <w:pStyle w:val="IEEEStdsParagraph"/>
      </w:pPr>
      <w:r>
        <w:rPr>
          <w:i/>
        </w:rPr>
        <w:t>PIN Printing</w:t>
      </w:r>
      <w:r w:rsidRPr="00A16E67">
        <w:t>:</w:t>
      </w:r>
      <w:r>
        <w:t xml:space="preserve"> Printing where the User/Client provides a passcode or number in the print request that is later used to release the Job at the Printer's console or control panel.</w:t>
      </w:r>
    </w:p>
    <w:p w14:paraId="427BEBAC" w14:textId="77FA9B39" w:rsidR="00AA039D" w:rsidRDefault="00AA039D" w:rsidP="00FD0C1D">
      <w:pPr>
        <w:pStyle w:val="IEEEStdsParagraph"/>
      </w:pPr>
      <w:r w:rsidRPr="00AC34FB">
        <w:rPr>
          <w:i/>
        </w:rPr>
        <w:t>Quota-Based Printing</w:t>
      </w:r>
      <w:r>
        <w:t>: Printing where Jobs are measured and potentially limited by the Printer. The method of measurement and limiting are outside the scope of this document.</w:t>
      </w:r>
    </w:p>
    <w:p w14:paraId="2FD21B48" w14:textId="42B67D98" w:rsidR="00A16E67" w:rsidRDefault="00A16E67" w:rsidP="00FD0C1D">
      <w:pPr>
        <w:pStyle w:val="IEEEStdsParagraph"/>
        <w:rPr>
          <w:i/>
        </w:rPr>
      </w:pPr>
      <w:r w:rsidRPr="00AA039D">
        <w:rPr>
          <w:i/>
        </w:rPr>
        <w:t>Release Printing</w:t>
      </w:r>
      <w:r>
        <w:t xml:space="preserve">: Printing where Jobs are </w:t>
      </w:r>
      <w:r w:rsidR="00954CF5">
        <w:t>submitted to</w:t>
      </w:r>
      <w:r>
        <w:t xml:space="preserve"> the print service </w:t>
      </w:r>
      <w:r w:rsidR="00954CF5">
        <w:t xml:space="preserve">and held </w:t>
      </w:r>
      <w:r>
        <w:t xml:space="preserve">until the User </w:t>
      </w:r>
      <w:r w:rsidR="00954CF5">
        <w:t xml:space="preserve">subsequently </w:t>
      </w:r>
      <w:r>
        <w:t>provides identification information at the Printer, such as by entering a username and password at the console or swiping or presenting an idenfication card to a card reader on the Printer. Jobs may be directed at a Physical Printer or at a Logical Printer such as a central print service.</w:t>
      </w:r>
    </w:p>
    <w:p w14:paraId="71A29A78" w14:textId="3AB2DEA9" w:rsidR="00F75E30" w:rsidRDefault="00DA1A2E" w:rsidP="00FD0C1D">
      <w:pPr>
        <w:pStyle w:val="IEEEStdsParagraph"/>
      </w:pPr>
      <w:r w:rsidRPr="00906787">
        <w:rPr>
          <w:i/>
        </w:rPr>
        <w:t>Paid Imaging Services</w:t>
      </w:r>
      <w:r>
        <w:t xml:space="preserve">: Printing, facsimile, and scanning performed for a </w:t>
      </w:r>
      <w:r w:rsidR="00954CF5">
        <w:t xml:space="preserve">monetary </w:t>
      </w:r>
      <w:r>
        <w:t xml:space="preserve">fee. </w:t>
      </w:r>
      <w:r w:rsidR="00314352">
        <w:t>Facsimile, scanning, and t</w:t>
      </w:r>
      <w:r>
        <w:t>he means of collecting payment</w:t>
      </w:r>
      <w:r w:rsidR="00314352">
        <w:t xml:space="preserve"> are</w:t>
      </w:r>
      <w:r>
        <w:t xml:space="preserve"> outside the scope of this specification.</w:t>
      </w:r>
    </w:p>
    <w:p w14:paraId="405E4B9B" w14:textId="6DFD08EE" w:rsidR="00A16E67" w:rsidRDefault="00954CF5" w:rsidP="00FD0C1D">
      <w:pPr>
        <w:pStyle w:val="IEEEStdsParagraph"/>
      </w:pPr>
      <w:r w:rsidRPr="00AA039D">
        <w:rPr>
          <w:i/>
        </w:rPr>
        <w:t>Transaction</w:t>
      </w:r>
      <w:r>
        <w:rPr>
          <w:i/>
        </w:rPr>
        <w:t>-Based</w:t>
      </w:r>
      <w:r w:rsidRPr="00AA039D">
        <w:rPr>
          <w:i/>
        </w:rPr>
        <w:t xml:space="preserve"> </w:t>
      </w:r>
      <w:r w:rsidR="00A16E67" w:rsidRPr="00AA039D">
        <w:rPr>
          <w:i/>
        </w:rPr>
        <w:t>Printing</w:t>
      </w:r>
      <w:r w:rsidR="00A16E67">
        <w:t xml:space="preserve">: </w:t>
      </w:r>
      <w:r w:rsidR="00AA039D">
        <w:t xml:space="preserve">Printing, including </w:t>
      </w:r>
      <w:r w:rsidR="00A16E67">
        <w:t>Paid Imaging Services, PIN Printing, Release Printing, and Quota-Based Printing</w:t>
      </w:r>
      <w:r w:rsidR="00AA039D">
        <w:t>, where</w:t>
      </w:r>
      <w:r w:rsidR="00A16E67">
        <w:t xml:space="preserve"> </w:t>
      </w:r>
      <w:r>
        <w:t xml:space="preserve">authorized </w:t>
      </w:r>
      <w:r w:rsidR="00A16E67">
        <w:t xml:space="preserve">Jobs are a </w:t>
      </w:r>
      <w:r>
        <w:t xml:space="preserve">business </w:t>
      </w:r>
      <w:r w:rsidR="00A16E67">
        <w:t>transaction between the User/Client and Printer.</w:t>
      </w:r>
    </w:p>
    <w:p w14:paraId="060CD9B8" w14:textId="77777777" w:rsidR="002D57C5" w:rsidRPr="002D57C5" w:rsidRDefault="002D57C5" w:rsidP="002D57C5">
      <w:pPr>
        <w:pStyle w:val="IEEEStdsLevel2Header"/>
      </w:pPr>
      <w:bookmarkStart w:id="19" w:name="_Toc246740669"/>
      <w:r w:rsidRPr="002D57C5">
        <w:t>Acronyms and Organizations</w:t>
      </w:r>
      <w:bookmarkEnd w:id="19"/>
    </w:p>
    <w:p w14:paraId="36091F84" w14:textId="77777777" w:rsidR="002D57C5" w:rsidRPr="002D57C5" w:rsidRDefault="002D57C5" w:rsidP="002D57C5">
      <w:pPr>
        <w:pStyle w:val="IEEEStdsParagraph"/>
      </w:pPr>
      <w:r w:rsidRPr="002D57C5">
        <w:rPr>
          <w:i/>
        </w:rPr>
        <w:t>IANA</w:t>
      </w:r>
      <w:r>
        <w:t>:</w:t>
      </w:r>
      <w:r w:rsidRPr="002D57C5">
        <w:t xml:space="preserve"> Internet Assigned Numbers Authority, http://www.iana.org/</w:t>
      </w:r>
    </w:p>
    <w:p w14:paraId="170AE339" w14:textId="77777777" w:rsidR="002D57C5" w:rsidRPr="002D57C5" w:rsidRDefault="002D57C5" w:rsidP="002D57C5">
      <w:pPr>
        <w:pStyle w:val="IEEEStdsParagraph"/>
      </w:pPr>
      <w:r w:rsidRPr="002D57C5">
        <w:rPr>
          <w:i/>
        </w:rPr>
        <w:t>IETF</w:t>
      </w:r>
      <w:r>
        <w:t>:</w:t>
      </w:r>
      <w:r w:rsidRPr="002D57C5">
        <w:t xml:space="preserve"> Internet Engineering Task Force, http://www.ietf.org/</w:t>
      </w:r>
    </w:p>
    <w:p w14:paraId="17BBB423" w14:textId="77777777" w:rsidR="002D57C5" w:rsidRPr="002D57C5" w:rsidRDefault="002D57C5" w:rsidP="002D57C5">
      <w:pPr>
        <w:pStyle w:val="IEEEStdsParagraph"/>
      </w:pPr>
      <w:r w:rsidRPr="002D57C5">
        <w:rPr>
          <w:i/>
        </w:rPr>
        <w:t>ISO</w:t>
      </w:r>
      <w:r>
        <w:t>:</w:t>
      </w:r>
      <w:r w:rsidRPr="002D57C5">
        <w:t xml:space="preserve"> International Organization for Standardization, http://www.iso.org/</w:t>
      </w:r>
    </w:p>
    <w:p w14:paraId="16FA5F8F" w14:textId="77777777" w:rsidR="002D57C5" w:rsidRDefault="002D57C5" w:rsidP="002D57C5">
      <w:pPr>
        <w:pStyle w:val="IEEEStdsParagraph"/>
      </w:pPr>
      <w:r w:rsidRPr="002D57C5">
        <w:rPr>
          <w:i/>
        </w:rPr>
        <w:t>PWG</w:t>
      </w:r>
      <w:r>
        <w:t>:</w:t>
      </w:r>
      <w:r w:rsidRPr="002D57C5">
        <w:t xml:space="preserve"> Printer Working Group, http://www.pwg.org/</w:t>
      </w:r>
    </w:p>
    <w:p w14:paraId="1E30B74F" w14:textId="77777777" w:rsidR="002D57C5" w:rsidRPr="002D57C5" w:rsidRDefault="002D57C5" w:rsidP="002D57C5">
      <w:pPr>
        <w:pStyle w:val="IEEEStdsParagraph"/>
      </w:pPr>
      <w:r w:rsidRPr="002D57C5">
        <w:br w:type="page"/>
      </w:r>
    </w:p>
    <w:p w14:paraId="4F0D5BE7" w14:textId="77777777" w:rsidR="00C004F2" w:rsidRDefault="00C004F2" w:rsidP="00E1772A">
      <w:pPr>
        <w:pStyle w:val="IEEEStdsLevel1Header"/>
        <w:rPr>
          <w:rFonts w:eastAsia="MS Mincho"/>
        </w:rPr>
      </w:pPr>
      <w:bookmarkStart w:id="20" w:name="_Toc263650580"/>
      <w:bookmarkStart w:id="21" w:name="_Toc246740670"/>
      <w:r w:rsidRPr="00CB46AF">
        <w:rPr>
          <w:rFonts w:eastAsia="MS Mincho"/>
        </w:rPr>
        <w:t>Requirements</w:t>
      </w:r>
      <w:bookmarkEnd w:id="20"/>
      <w:bookmarkEnd w:id="21"/>
    </w:p>
    <w:p w14:paraId="4E8B8CD3" w14:textId="1F4C9510" w:rsidR="00C004F2" w:rsidRDefault="00C004F2" w:rsidP="00E1772A">
      <w:pPr>
        <w:pStyle w:val="IEEEStdsLevel2Header"/>
      </w:pPr>
      <w:bookmarkStart w:id="22" w:name="_Toc263650581"/>
      <w:bookmarkStart w:id="23" w:name="_Toc246740671"/>
      <w:r>
        <w:t xml:space="preserve">Rationale for </w:t>
      </w:r>
      <w:bookmarkEnd w:id="22"/>
      <w:r w:rsidR="003C193B">
        <w:t xml:space="preserve">IPP </w:t>
      </w:r>
      <w:r w:rsidR="00954CF5">
        <w:t xml:space="preserve">Transaction-Based </w:t>
      </w:r>
      <w:r w:rsidR="003C193B">
        <w:t>Printing Extensions</w:t>
      </w:r>
      <w:bookmarkEnd w:id="23"/>
    </w:p>
    <w:p w14:paraId="3B2A7D5C" w14:textId="78E152B8" w:rsidR="00F92426" w:rsidRDefault="00F92426" w:rsidP="00DA1A2E">
      <w:pPr>
        <w:pStyle w:val="IEEEStdsParagraph"/>
        <w:rPr>
          <w:rFonts w:eastAsia="MS Mincho"/>
        </w:rPr>
      </w:pPr>
      <w:r>
        <w:rPr>
          <w:rFonts w:eastAsia="MS Mincho"/>
        </w:rPr>
        <w:t xml:space="preserve">Given the following existing specifications and the need for a standard method of supporting </w:t>
      </w:r>
      <w:r w:rsidR="00526123">
        <w:rPr>
          <w:rFonts w:eastAsia="MS Mincho"/>
        </w:rPr>
        <w:t xml:space="preserve">Transaction-Based </w:t>
      </w:r>
      <w:r w:rsidR="005775E3">
        <w:rPr>
          <w:rFonts w:eastAsia="MS Mincho"/>
        </w:rPr>
        <w:t>Printing</w:t>
      </w:r>
      <w:r>
        <w:rPr>
          <w:rFonts w:eastAsia="MS Mincho"/>
        </w:rPr>
        <w:t xml:space="preserve"> without vendor-specific driver software, the IPP </w:t>
      </w:r>
      <w:r w:rsidR="00526123">
        <w:rPr>
          <w:rFonts w:eastAsia="MS Mincho"/>
        </w:rPr>
        <w:t xml:space="preserve">Transaction-Based </w:t>
      </w:r>
      <w:r>
        <w:rPr>
          <w:rFonts w:eastAsia="MS Mincho"/>
        </w:rPr>
        <w:t>Printing Extensions specification should:</w:t>
      </w:r>
    </w:p>
    <w:p w14:paraId="03598BD9" w14:textId="09E674C5" w:rsidR="00F92426" w:rsidRDefault="00F92426" w:rsidP="00F92426">
      <w:pPr>
        <w:pStyle w:val="NumberedList"/>
        <w:rPr>
          <w:rFonts w:eastAsia="MS Mincho"/>
        </w:rPr>
      </w:pPr>
      <w:r>
        <w:rPr>
          <w:rFonts w:eastAsia="MS Mincho"/>
        </w:rPr>
        <w:t>Use existing the existing IPP specfications to support job submission to and monitoring of Paid Imaging Services</w:t>
      </w:r>
      <w:r w:rsidR="00461A14">
        <w:rPr>
          <w:rFonts w:eastAsia="MS Mincho"/>
        </w:rPr>
        <w:t>,</w:t>
      </w:r>
    </w:p>
    <w:p w14:paraId="2B4D335C" w14:textId="772F594C" w:rsidR="00461A14" w:rsidRDefault="00461A14" w:rsidP="00F92426">
      <w:pPr>
        <w:pStyle w:val="NumberedList"/>
        <w:rPr>
          <w:rFonts w:eastAsia="MS Mincho"/>
        </w:rPr>
      </w:pPr>
      <w:r>
        <w:rPr>
          <w:rFonts w:eastAsia="MS Mincho"/>
        </w:rPr>
        <w:t xml:space="preserve">Define HTTP authorization requirements as needed to support </w:t>
      </w:r>
      <w:r w:rsidR="00526123">
        <w:rPr>
          <w:rFonts w:eastAsia="MS Mincho"/>
        </w:rPr>
        <w:t xml:space="preserve">Transaction-Based </w:t>
      </w:r>
      <w:r w:rsidR="005775E3">
        <w:rPr>
          <w:rFonts w:eastAsia="MS Mincho"/>
        </w:rPr>
        <w:t>Printing</w:t>
      </w:r>
      <w:r>
        <w:rPr>
          <w:rFonts w:eastAsia="MS Mincho"/>
        </w:rPr>
        <w:t>,</w:t>
      </w:r>
    </w:p>
    <w:p w14:paraId="3EEC7AE0" w14:textId="194298EE" w:rsidR="00F92426" w:rsidRDefault="00461A14" w:rsidP="00F92426">
      <w:pPr>
        <w:pStyle w:val="NumberedList"/>
        <w:rPr>
          <w:rFonts w:eastAsia="MS Mincho"/>
        </w:rPr>
      </w:pPr>
      <w:r>
        <w:rPr>
          <w:rFonts w:eastAsia="MS Mincho"/>
        </w:rPr>
        <w:t>Define operation attributes and amend operation semantics as needed for a Client to obtain and supply authorization from a</w:t>
      </w:r>
      <w:r w:rsidR="005775E3">
        <w:rPr>
          <w:rFonts w:eastAsia="MS Mincho"/>
        </w:rPr>
        <w:t>n</w:t>
      </w:r>
      <w:r>
        <w:rPr>
          <w:rFonts w:eastAsia="MS Mincho"/>
        </w:rPr>
        <w:t xml:space="preserve"> </w:t>
      </w:r>
      <w:r w:rsidR="005775E3">
        <w:rPr>
          <w:rFonts w:eastAsia="MS Mincho"/>
        </w:rPr>
        <w:t>IPP Printer</w:t>
      </w:r>
      <w:r>
        <w:rPr>
          <w:rFonts w:eastAsia="MS Mincho"/>
        </w:rPr>
        <w:t>,</w:t>
      </w:r>
    </w:p>
    <w:p w14:paraId="3ACD1BEC" w14:textId="6E81AD92" w:rsidR="00CF6361" w:rsidRDefault="00CF6361" w:rsidP="00F92426">
      <w:pPr>
        <w:pStyle w:val="NumberedList"/>
        <w:rPr>
          <w:rFonts w:eastAsia="MS Mincho"/>
        </w:rPr>
      </w:pPr>
      <w:r>
        <w:rPr>
          <w:rFonts w:eastAsia="MS Mincho"/>
        </w:rPr>
        <w:t xml:space="preserve">Define status code values needed for </w:t>
      </w:r>
      <w:r w:rsidR="00526123">
        <w:rPr>
          <w:rFonts w:eastAsia="MS Mincho"/>
        </w:rPr>
        <w:t xml:space="preserve">Transaction-Based </w:t>
      </w:r>
      <w:r w:rsidR="005775E3">
        <w:rPr>
          <w:rFonts w:eastAsia="MS Mincho"/>
        </w:rPr>
        <w:t>Printing</w:t>
      </w:r>
      <w:r>
        <w:rPr>
          <w:rFonts w:eastAsia="MS Mincho"/>
        </w:rPr>
        <w:t xml:space="preserve"> to inform a Client when exceptions occur during job submission,</w:t>
      </w:r>
    </w:p>
    <w:p w14:paraId="2D512AB0" w14:textId="7FECA8B4" w:rsidR="00461A14" w:rsidRDefault="00461A14" w:rsidP="00F92426">
      <w:pPr>
        <w:pStyle w:val="NumberedList"/>
        <w:rPr>
          <w:rFonts w:eastAsia="MS Mincho"/>
        </w:rPr>
      </w:pPr>
      <w:r>
        <w:rPr>
          <w:rFonts w:eastAsia="MS Mincho"/>
        </w:rPr>
        <w:t xml:space="preserve">Define Job Description attributes </w:t>
      </w:r>
      <w:r w:rsidR="00CF6361">
        <w:rPr>
          <w:rFonts w:eastAsia="MS Mincho"/>
        </w:rPr>
        <w:t xml:space="preserve">and values </w:t>
      </w:r>
      <w:r>
        <w:rPr>
          <w:rFonts w:eastAsia="MS Mincho"/>
        </w:rPr>
        <w:t xml:space="preserve">needed for </w:t>
      </w:r>
      <w:r w:rsidR="00526123">
        <w:rPr>
          <w:rFonts w:eastAsia="MS Mincho"/>
        </w:rPr>
        <w:t xml:space="preserve">Transaction-Based </w:t>
      </w:r>
      <w:r w:rsidR="005775E3">
        <w:rPr>
          <w:rFonts w:eastAsia="MS Mincho"/>
        </w:rPr>
        <w:t>Printing</w:t>
      </w:r>
      <w:r>
        <w:rPr>
          <w:rFonts w:eastAsia="MS Mincho"/>
        </w:rPr>
        <w:t xml:space="preserve"> to provide authorization status information to Clients,</w:t>
      </w:r>
      <w:r w:rsidR="00CF6361">
        <w:rPr>
          <w:rFonts w:eastAsia="MS Mincho"/>
        </w:rPr>
        <w:t xml:space="preserve"> and</w:t>
      </w:r>
    </w:p>
    <w:p w14:paraId="7B4D5019" w14:textId="35110C89" w:rsidR="00461A14" w:rsidRPr="00CF6361" w:rsidRDefault="00461A14" w:rsidP="00F92426">
      <w:pPr>
        <w:pStyle w:val="NumberedList"/>
        <w:rPr>
          <w:rFonts w:eastAsia="MS Mincho"/>
        </w:rPr>
      </w:pPr>
      <w:r>
        <w:rPr>
          <w:rFonts w:eastAsia="MS Mincho"/>
        </w:rPr>
        <w:t xml:space="preserve">Define Job Template attributes needed to clearly express output </w:t>
      </w:r>
      <w:r w:rsidR="00CF6361">
        <w:rPr>
          <w:rFonts w:eastAsia="MS Mincho"/>
        </w:rPr>
        <w:t xml:space="preserve">intent </w:t>
      </w:r>
      <w:r w:rsidR="005775E3">
        <w:rPr>
          <w:rFonts w:eastAsia="MS Mincho"/>
        </w:rPr>
        <w:t xml:space="preserve">for </w:t>
      </w:r>
      <w:r w:rsidR="00526123">
        <w:rPr>
          <w:rFonts w:eastAsia="MS Mincho"/>
        </w:rPr>
        <w:t xml:space="preserve">Transaction-Based </w:t>
      </w:r>
      <w:r w:rsidR="005775E3">
        <w:rPr>
          <w:rFonts w:eastAsia="MS Mincho"/>
        </w:rPr>
        <w:t>Printing</w:t>
      </w:r>
      <w:r w:rsidR="00CF6361">
        <w:rPr>
          <w:rFonts w:eastAsia="MS Mincho"/>
        </w:rPr>
        <w:t>.</w:t>
      </w:r>
    </w:p>
    <w:p w14:paraId="73446B91" w14:textId="5CCF18BE" w:rsidR="002B352D" w:rsidRDefault="002B352D" w:rsidP="00F92426">
      <w:pPr>
        <w:pStyle w:val="IEEEStdsParagraph"/>
      </w:pPr>
      <w:r>
        <w:t>The IPP: "-actual" attributes [PWG5100.8] defines Job Description attributes that reflect the actual values used for various Job Template attributes.</w:t>
      </w:r>
    </w:p>
    <w:p w14:paraId="14BAC974" w14:textId="4E6DB155" w:rsidR="002B352D" w:rsidRDefault="002B352D" w:rsidP="00F92426">
      <w:pPr>
        <w:pStyle w:val="IEEEStdsParagraph"/>
      </w:pPr>
      <w:r>
        <w:t xml:space="preserve">The IPP Job and Printer Extensions - Set 2 (JPS2) [PWG5100.11] defines </w:t>
      </w:r>
      <w:r w:rsidR="00BC58A9">
        <w:t>attributes for PIN Printing and accounting.</w:t>
      </w:r>
    </w:p>
    <w:p w14:paraId="75781BFD" w14:textId="77E13E97" w:rsidR="00F92426" w:rsidRDefault="00F92426" w:rsidP="00F92426">
      <w:pPr>
        <w:pStyle w:val="IEEEStdsParagraph"/>
      </w:pPr>
      <w:r>
        <w:t>The Internet Printing Protocol Version 2.0 Second Edition [PWG5100.12] defines:</w:t>
      </w:r>
    </w:p>
    <w:p w14:paraId="1BD6B91D" w14:textId="77777777" w:rsidR="00F92426" w:rsidRPr="00F34B7B" w:rsidRDefault="00F92426" w:rsidP="00EE188D">
      <w:pPr>
        <w:pStyle w:val="NumberedList"/>
        <w:numPr>
          <w:ilvl w:val="0"/>
          <w:numId w:val="16"/>
        </w:numPr>
      </w:pPr>
      <w:r w:rsidRPr="00F34B7B">
        <w:t>A collection of existing IPP specifications that form the basis for IPP/2.0</w:t>
      </w:r>
    </w:p>
    <w:p w14:paraId="17885F49" w14:textId="77777777" w:rsidR="00F92426" w:rsidRPr="00F34B7B" w:rsidRDefault="00F92426" w:rsidP="00F92426">
      <w:pPr>
        <w:pStyle w:val="NumberedList"/>
      </w:pPr>
      <w:r w:rsidRPr="00F34B7B">
        <w:t>Standard job template attributes</w:t>
      </w:r>
    </w:p>
    <w:p w14:paraId="65BC2D83" w14:textId="77777777" w:rsidR="00F92426" w:rsidRPr="00F34B7B" w:rsidRDefault="00F92426" w:rsidP="00F92426">
      <w:pPr>
        <w:pStyle w:val="NumberedList"/>
      </w:pPr>
      <w:r w:rsidRPr="00F34B7B">
        <w:t>Specific interoperability requirements, such as</w:t>
      </w:r>
      <w:r>
        <w:t xml:space="preserve"> H</w:t>
      </w:r>
      <w:r w:rsidRPr="00F34B7B">
        <w:t>TTP/1.1 support with chunking</w:t>
      </w:r>
      <w:r>
        <w:t xml:space="preserve"> and </w:t>
      </w:r>
      <w:r w:rsidRPr="00F34B7B">
        <w:t>IPP collection attribute support</w:t>
      </w:r>
    </w:p>
    <w:p w14:paraId="7F2AEB0E" w14:textId="77777777" w:rsidR="00F92426" w:rsidRDefault="00F92426" w:rsidP="00F92426">
      <w:pPr>
        <w:pStyle w:val="NumberedList"/>
      </w:pPr>
      <w:r w:rsidRPr="00F34B7B">
        <w:t xml:space="preserve">New version number and operation requirements for different classes of </w:t>
      </w:r>
      <w:r>
        <w:t>Imaging D</w:t>
      </w:r>
      <w:r w:rsidRPr="00F34B7B">
        <w:t>evices</w:t>
      </w:r>
    </w:p>
    <w:p w14:paraId="60C8E7A3" w14:textId="71768A85" w:rsidR="00F92426" w:rsidRDefault="00F92426" w:rsidP="00F92426">
      <w:pPr>
        <w:pStyle w:val="IEEEStdsParagraph"/>
        <w:rPr>
          <w:rFonts w:eastAsia="MS Mincho"/>
        </w:rPr>
      </w:pPr>
      <w:r>
        <w:rPr>
          <w:rFonts w:eastAsia="MS Mincho"/>
        </w:rPr>
        <w:t>The IPP Job and Printer Extensions - Set 3 (JPS3) [PWG5100.13] defines attributes to indicate whether a Printer supports Paid Imaging Services.</w:t>
      </w:r>
    </w:p>
    <w:p w14:paraId="01F8C9B8" w14:textId="286E314B" w:rsidR="00F92426" w:rsidRDefault="00F92426" w:rsidP="00DA1A2E">
      <w:pPr>
        <w:pStyle w:val="IEEEStdsParagraph"/>
        <w:rPr>
          <w:rFonts w:eastAsia="MS Mincho"/>
        </w:rPr>
      </w:pPr>
      <w:r>
        <w:rPr>
          <w:rFonts w:eastAsia="MS Mincho"/>
        </w:rPr>
        <w:t xml:space="preserve">IPP Everywhere [PWG5100.14] </w:t>
      </w:r>
      <w:r w:rsidR="00461A14">
        <w:rPr>
          <w:rFonts w:eastAsia="MS Mincho"/>
        </w:rPr>
        <w:t>defines:</w:t>
      </w:r>
    </w:p>
    <w:p w14:paraId="1D8594DB" w14:textId="4054EAFC" w:rsidR="00461A14" w:rsidRDefault="00CF6361" w:rsidP="00FF706F">
      <w:pPr>
        <w:pStyle w:val="NumberedList"/>
        <w:numPr>
          <w:ilvl w:val="0"/>
          <w:numId w:val="7"/>
        </w:numPr>
      </w:pPr>
      <w:r>
        <w:t>P</w:t>
      </w:r>
      <w:r w:rsidR="00461A14">
        <w:t>rotocols and schema</w:t>
      </w:r>
      <w:r w:rsidR="00461A14" w:rsidRPr="00F34B7B">
        <w:t xml:space="preserve"> to support discovery, identification, and auto-configuration of </w:t>
      </w:r>
      <w:r w:rsidR="00461A14">
        <w:t>Imaging Devices,</w:t>
      </w:r>
    </w:p>
    <w:p w14:paraId="2F3922B4" w14:textId="2A567979" w:rsidR="00CF6361" w:rsidRDefault="00CF6361" w:rsidP="00FF706F">
      <w:pPr>
        <w:pStyle w:val="NumberedList"/>
        <w:numPr>
          <w:ilvl w:val="0"/>
          <w:numId w:val="7"/>
        </w:numPr>
      </w:pPr>
      <w:r>
        <w:t>A standard profile of IPP attributes, operations, and values to promote interoperability, and</w:t>
      </w:r>
    </w:p>
    <w:p w14:paraId="4FB33111" w14:textId="1C917D53" w:rsidR="00461A14" w:rsidRDefault="00CF6361" w:rsidP="00DA1A2E">
      <w:pPr>
        <w:pStyle w:val="NumberedList"/>
      </w:pPr>
      <w:r>
        <w:t>Standard document formats for job submission.</w:t>
      </w:r>
    </w:p>
    <w:p w14:paraId="7AEBB7B9" w14:textId="77777777" w:rsidR="00FF706F" w:rsidRDefault="00FF706F" w:rsidP="00FF706F">
      <w:pPr>
        <w:pStyle w:val="IEEEStdsParagraph"/>
      </w:pPr>
      <w:r>
        <w:t>The PWG Raster Format [PWG5102.4] defines a</w:t>
      </w:r>
      <w:r w:rsidRPr="00F34B7B">
        <w:t xml:space="preserve"> minimal file format </w:t>
      </w:r>
      <w:r w:rsidRPr="00DC04AF">
        <w:t>for</w:t>
      </w:r>
      <w:r w:rsidRPr="00F34B7B">
        <w:t xml:space="preserve"> transmission of multi-page color and grayscale bitmap images</w:t>
      </w:r>
    </w:p>
    <w:p w14:paraId="3FF42AAB" w14:textId="76CE7C3F" w:rsidR="00FF706F" w:rsidRDefault="00FF706F" w:rsidP="00FF706F">
      <w:pPr>
        <w:pStyle w:val="IEEEStdsParagraph"/>
        <w:rPr>
          <w:bCs/>
        </w:rPr>
      </w:pPr>
      <w:r w:rsidRPr="00F34B7B">
        <w:t xml:space="preserve">The </w:t>
      </w:r>
      <w:r w:rsidRPr="00F34B7B">
        <w:rPr>
          <w:bCs/>
        </w:rPr>
        <w:t>Document management -- Portable document format -- Part 1: PDF 1.7</w:t>
      </w:r>
      <w:r>
        <w:rPr>
          <w:bCs/>
        </w:rPr>
        <w:t xml:space="preserve"> [ISO32000] defines:</w:t>
      </w:r>
    </w:p>
    <w:p w14:paraId="1515C2B5" w14:textId="77777777" w:rsidR="00FF706F" w:rsidRDefault="00FF706F" w:rsidP="00FF706F">
      <w:pPr>
        <w:pStyle w:val="NumberedList"/>
        <w:numPr>
          <w:ilvl w:val="0"/>
          <w:numId w:val="13"/>
        </w:numPr>
      </w:pPr>
      <w:r w:rsidRPr="00F34B7B">
        <w:t xml:space="preserve">A rich file format for transmission of multi-page </w:t>
      </w:r>
      <w:r w:rsidRPr="009F6E94">
        <w:t>color</w:t>
      </w:r>
      <w:r>
        <w:t xml:space="preserve"> and grayscale vector and </w:t>
      </w:r>
      <w:r w:rsidRPr="00DC04AF">
        <w:t>bitmap</w:t>
      </w:r>
      <w:r>
        <w:t xml:space="preserve"> images</w:t>
      </w:r>
    </w:p>
    <w:p w14:paraId="7EDB5265" w14:textId="77777777" w:rsidR="00FF706F" w:rsidRDefault="00FF706F" w:rsidP="00FF706F">
      <w:pPr>
        <w:pStyle w:val="NumberedList"/>
        <w:numPr>
          <w:ilvl w:val="0"/>
          <w:numId w:val="3"/>
        </w:numPr>
      </w:pPr>
      <w:r w:rsidRPr="00F34B7B">
        <w:t>Standard page attributes to support page size, orientation, and duplex functionality</w:t>
      </w:r>
    </w:p>
    <w:p w14:paraId="3EF4F92F" w14:textId="77777777" w:rsidR="00FF706F" w:rsidRDefault="00FF706F" w:rsidP="00FF706F">
      <w:pPr>
        <w:pStyle w:val="IEEEStdsParagraph"/>
      </w:pPr>
      <w:r w:rsidRPr="00F34B7B">
        <w:t>The JPEG File I</w:t>
      </w:r>
      <w:r>
        <w:t xml:space="preserve">nterchange Format Version 1.02 [JFIF] </w:t>
      </w:r>
      <w:r w:rsidRPr="00F34B7B">
        <w:t>defines</w:t>
      </w:r>
      <w:r>
        <w:t xml:space="preserve"> a</w:t>
      </w:r>
      <w:r w:rsidRPr="00F34B7B">
        <w:t xml:space="preserve"> compact file format for transmission of photographic images</w:t>
      </w:r>
    </w:p>
    <w:p w14:paraId="346C77CA" w14:textId="25D2551B" w:rsidR="00FF706F" w:rsidRPr="00CF6361" w:rsidRDefault="00FF706F" w:rsidP="00FF706F">
      <w:pPr>
        <w:pStyle w:val="IEEEStdsParagraph"/>
      </w:pPr>
      <w:r>
        <w:t>The Open XML Paper Specification [ECMA388] defines a paginated document format based on Open Packaging Conventions (OPC) [</w:t>
      </w:r>
      <w:hyperlink r:id="rId15" w:history="1">
        <w:r w:rsidRPr="00D0175A">
          <w:rPr>
            <w:rStyle w:val="Hyperlink"/>
          </w:rPr>
          <w:t>ISO29500-2</w:t>
        </w:r>
      </w:hyperlink>
      <w:r>
        <w:t>], Extensible Markup Language (XML) [XML11], and standard image and font formats with device-independent color.</w:t>
      </w:r>
    </w:p>
    <w:p w14:paraId="3CE41657" w14:textId="77777777" w:rsidR="00C004F2" w:rsidRDefault="00C004F2" w:rsidP="00E1772A">
      <w:pPr>
        <w:pStyle w:val="IEEEStdsLevel2Header"/>
      </w:pPr>
      <w:bookmarkStart w:id="24" w:name="_Toc263650582"/>
      <w:bookmarkStart w:id="25" w:name="_Toc246740672"/>
      <w:r>
        <w:t xml:space="preserve">Use </w:t>
      </w:r>
      <w:bookmarkEnd w:id="24"/>
      <w:r w:rsidR="00FD0C1D">
        <w:t>Cases</w:t>
      </w:r>
      <w:bookmarkEnd w:id="25"/>
    </w:p>
    <w:p w14:paraId="132A28CA" w14:textId="45F0F67A" w:rsidR="00CF6361" w:rsidRDefault="00CF6361" w:rsidP="00CF6361">
      <w:pPr>
        <w:pStyle w:val="IEEEStdsLevel3Header"/>
      </w:pPr>
      <w:bookmarkStart w:id="26" w:name="_Toc246740673"/>
      <w:r>
        <w:t>Printing at a School</w:t>
      </w:r>
      <w:bookmarkEnd w:id="26"/>
    </w:p>
    <w:p w14:paraId="639E2B53" w14:textId="3A8BB6DD" w:rsidR="00CF6361" w:rsidRDefault="00CF6361" w:rsidP="00FD0C1D">
      <w:pPr>
        <w:pStyle w:val="IEEEStdsParagraph"/>
      </w:pPr>
      <w:r>
        <w:t>Jane wants to print her th</w:t>
      </w:r>
      <w:r w:rsidR="00AD425B">
        <w:t>esis on the laser printer in her school's</w:t>
      </w:r>
      <w:r>
        <w:t xml:space="preserve"> computing lab. </w:t>
      </w:r>
      <w:r w:rsidR="00AD425B">
        <w:t>After initiating the print action in her application and selecting the laser printer, the application software validates access to the printer by providing the proposed job ticket information. The print service supporting the laser printer provides the application software an authorization code for the job submission. After Jane confirms the print action, the application software submits the print job with the authorization code to the print service. The print service then prints the job on the laser printer and includes the print job in her student activity fees.</w:t>
      </w:r>
    </w:p>
    <w:p w14:paraId="1539CDD1" w14:textId="4E9AD0CE" w:rsidR="00FD0C1D" w:rsidRDefault="00CF6361" w:rsidP="00CF6361">
      <w:pPr>
        <w:pStyle w:val="IEEEStdsLevel3Header"/>
      </w:pPr>
      <w:bookmarkStart w:id="27" w:name="_Toc246740674"/>
      <w:r>
        <w:t>Printing to a Reprographics Shop</w:t>
      </w:r>
      <w:bookmarkEnd w:id="27"/>
    </w:p>
    <w:p w14:paraId="3E369264" w14:textId="32F8172D" w:rsidR="00CF6361" w:rsidRDefault="00AD425B" w:rsidP="00FD0C1D">
      <w:pPr>
        <w:pStyle w:val="IEEEStdsParagraph"/>
      </w:pPr>
      <w:r>
        <w:t>John wants to print 100 marketing booklets for a real estate conference using a local reprographics shop. John prepares the electronic files needed for the booklets and then initiates a job submission through a generic job management utility. After selecting the reprographics shop and specifying the job processing intent</w:t>
      </w:r>
      <w:r w:rsidR="005C56CB">
        <w:t xml:space="preserve"> and delivery location</w:t>
      </w:r>
      <w:r>
        <w:t xml:space="preserve">, the utility </w:t>
      </w:r>
      <w:r w:rsidR="005C56CB">
        <w:t>software validates access to the service for the shop. The service challenges the user (via the utility software) to provide user account information. Once accepted, the service provides an authorization code to the utility software, which then submits the complete job, including the authorization code, for printing. The shop charges John's account, prints the job, and delivers the booklets to the conference.</w:t>
      </w:r>
    </w:p>
    <w:p w14:paraId="0DD042EE" w14:textId="1B034568" w:rsidR="008859E3" w:rsidRDefault="008859E3" w:rsidP="008859E3">
      <w:pPr>
        <w:pStyle w:val="IEEEStdsLevel2Header"/>
      </w:pPr>
      <w:bookmarkStart w:id="28" w:name="_Toc246740675"/>
      <w:r>
        <w:t>Exceptions</w:t>
      </w:r>
      <w:bookmarkEnd w:id="28"/>
    </w:p>
    <w:p w14:paraId="0052B72C" w14:textId="3CD6075B" w:rsidR="005C56CB" w:rsidRDefault="005C56CB" w:rsidP="005C56CB">
      <w:pPr>
        <w:pStyle w:val="IEEEStdsLevel3Header"/>
      </w:pPr>
      <w:bookmarkStart w:id="29" w:name="_Toc246740676"/>
      <w:r>
        <w:t>Account Exceeded Limit Exception</w:t>
      </w:r>
      <w:bookmarkEnd w:id="29"/>
    </w:p>
    <w:p w14:paraId="5191B39F" w14:textId="1229B088" w:rsidR="00DD7C4C" w:rsidRPr="00FD0C1D" w:rsidRDefault="00DD7C4C" w:rsidP="00FD0C1D">
      <w:pPr>
        <w:pStyle w:val="IEEEStdsParagraph"/>
      </w:pPr>
      <w:r>
        <w:t>Jane wants to print flyers for a school event on the school's large format printer. After initiating the print action in her application and selecting the large format printer, the application software validates access to the printer, obtains an authorization code, and submits the job. After pre-processing the job, the print service associated with the printer determines that Jane's account lacks sufficient funds to complete the print job and stops the job from printing, adding status information to the job indicating the reason. The application software queries the print service for the job status and presents the issue to Jane. Jane then visits the web page provided by the print service to add additional printing credits to her school activity account. The print service then resumes processing of the job, printing the flyers on the large format printer.</w:t>
      </w:r>
    </w:p>
    <w:p w14:paraId="659985F8" w14:textId="77777777" w:rsidR="008A28C1" w:rsidRDefault="008A28C1" w:rsidP="00FD0C1D">
      <w:pPr>
        <w:pStyle w:val="IEEEStdsLevel2Header"/>
      </w:pPr>
      <w:bookmarkStart w:id="30" w:name="_Toc246740677"/>
      <w:r>
        <w:t>Out of Scope</w:t>
      </w:r>
      <w:bookmarkEnd w:id="30"/>
    </w:p>
    <w:p w14:paraId="4DB55A07" w14:textId="77777777" w:rsidR="008A28C1" w:rsidRDefault="001A5406" w:rsidP="008A28C1">
      <w:pPr>
        <w:pStyle w:val="IEEEStdsParagraph"/>
      </w:pPr>
      <w:r>
        <w:t>The following are considered out of scope for this specification:</w:t>
      </w:r>
    </w:p>
    <w:p w14:paraId="4717F0D4" w14:textId="77777777" w:rsidR="005C6035" w:rsidRDefault="00DD7C4C" w:rsidP="00FF706F">
      <w:pPr>
        <w:pStyle w:val="NumberedList"/>
        <w:numPr>
          <w:ilvl w:val="0"/>
          <w:numId w:val="8"/>
        </w:numPr>
      </w:pPr>
      <w:r>
        <w:t>The actual method of payment for Paid Imaging Services,</w:t>
      </w:r>
    </w:p>
    <w:p w14:paraId="493D373B" w14:textId="6A1AA315" w:rsidR="00954CF5" w:rsidRDefault="005C6035" w:rsidP="00FF706F">
      <w:pPr>
        <w:pStyle w:val="NumberedList"/>
        <w:numPr>
          <w:ilvl w:val="0"/>
          <w:numId w:val="8"/>
        </w:numPr>
      </w:pPr>
      <w:r>
        <w:t xml:space="preserve">The </w:t>
      </w:r>
      <w:r w:rsidR="00954CF5">
        <w:t xml:space="preserve">actual </w:t>
      </w:r>
      <w:r>
        <w:t>method</w:t>
      </w:r>
      <w:r w:rsidR="00954CF5">
        <w:t>s</w:t>
      </w:r>
      <w:r>
        <w:t xml:space="preserve"> of measurement and </w:t>
      </w:r>
      <w:r w:rsidR="00954CF5">
        <w:t xml:space="preserve">limit enforcement </w:t>
      </w:r>
      <w:r>
        <w:t>for Quota-Based Printing,</w:t>
      </w:r>
    </w:p>
    <w:p w14:paraId="414B9DB4" w14:textId="24697965" w:rsidR="001A5406" w:rsidRDefault="00954CF5" w:rsidP="00FF706F">
      <w:pPr>
        <w:pStyle w:val="NumberedList"/>
        <w:numPr>
          <w:ilvl w:val="0"/>
          <w:numId w:val="8"/>
        </w:numPr>
      </w:pPr>
      <w:r>
        <w:t>The actual methods of multi-factor authentication for PIN and Release Printing, e.g., smart cards,</w:t>
      </w:r>
      <w:r w:rsidR="00DD7C4C">
        <w:t xml:space="preserve"> and</w:t>
      </w:r>
    </w:p>
    <w:p w14:paraId="0CEDD018" w14:textId="357FD563" w:rsidR="001A5406" w:rsidRDefault="00DD7C4C" w:rsidP="001A5406">
      <w:pPr>
        <w:pStyle w:val="NumberedList"/>
      </w:pPr>
      <w:r>
        <w:t>Definition of new HTTP authentication methods.</w:t>
      </w:r>
    </w:p>
    <w:p w14:paraId="46A403E9" w14:textId="505221DF" w:rsidR="00FD0C1D" w:rsidRDefault="00FD0C1D" w:rsidP="00FD0C1D">
      <w:pPr>
        <w:pStyle w:val="IEEEStdsLevel2Header"/>
      </w:pPr>
      <w:bookmarkStart w:id="31" w:name="_Toc246740678"/>
      <w:r>
        <w:t>Design Requirements</w:t>
      </w:r>
      <w:bookmarkEnd w:id="31"/>
    </w:p>
    <w:p w14:paraId="3F3EF326" w14:textId="1AEF4921" w:rsidR="00DD7C4C" w:rsidRDefault="001A5406" w:rsidP="00DD7C4C">
      <w:pPr>
        <w:pStyle w:val="IEEEStdsParagraph"/>
      </w:pPr>
      <w:r>
        <w:t xml:space="preserve">The design requirements for </w:t>
      </w:r>
      <w:r w:rsidR="00DD7C4C">
        <w:t xml:space="preserve">the IPP </w:t>
      </w:r>
      <w:r w:rsidR="00954CF5">
        <w:t xml:space="preserve">Transaction-Based </w:t>
      </w:r>
      <w:r w:rsidR="00DD7C4C">
        <w:t>Printing Extension</w:t>
      </w:r>
      <w:r w:rsidR="00954CF5">
        <w:t>s</w:t>
      </w:r>
      <w:r>
        <w:t xml:space="preserve"> specification are:</w:t>
      </w:r>
    </w:p>
    <w:p w14:paraId="013EE250" w14:textId="78E6A258" w:rsidR="00DD7C4C" w:rsidRDefault="00DD7C4C" w:rsidP="00FF706F">
      <w:pPr>
        <w:pStyle w:val="NumberedList"/>
        <w:numPr>
          <w:ilvl w:val="0"/>
          <w:numId w:val="9"/>
        </w:numPr>
        <w:rPr>
          <w:rFonts w:eastAsia="MS Mincho"/>
        </w:rPr>
      </w:pPr>
      <w:r w:rsidRPr="00DD7C4C">
        <w:rPr>
          <w:rFonts w:eastAsia="MS Mincho"/>
        </w:rPr>
        <w:t xml:space="preserve">Define HTTP authorization </w:t>
      </w:r>
      <w:r w:rsidR="00CE55D5">
        <w:rPr>
          <w:rFonts w:eastAsia="MS Mincho"/>
        </w:rPr>
        <w:t>extensions and requirements;</w:t>
      </w:r>
    </w:p>
    <w:p w14:paraId="2E304D37" w14:textId="3FB22A65" w:rsidR="00CE55D5" w:rsidRPr="00DD7C4C" w:rsidRDefault="00CE55D5" w:rsidP="00FF706F">
      <w:pPr>
        <w:pStyle w:val="NumberedList"/>
        <w:numPr>
          <w:ilvl w:val="0"/>
          <w:numId w:val="9"/>
        </w:numPr>
        <w:rPr>
          <w:rFonts w:eastAsia="MS Mincho"/>
        </w:rPr>
      </w:pPr>
      <w:r>
        <w:rPr>
          <w:rFonts w:eastAsia="MS Mincho"/>
        </w:rPr>
        <w:t>Follow the naming conventions defines in IPP/1.1: Model and Semantics [RFC2911], including keyword value case (lower) and hyphenation requirements;</w:t>
      </w:r>
    </w:p>
    <w:p w14:paraId="1A10F802" w14:textId="68D52B10" w:rsidR="00CE55D5" w:rsidRDefault="00DD7C4C" w:rsidP="00DD7C4C">
      <w:pPr>
        <w:pStyle w:val="NumberedList"/>
        <w:rPr>
          <w:rFonts w:eastAsia="MS Mincho"/>
        </w:rPr>
      </w:pPr>
      <w:r>
        <w:rPr>
          <w:rFonts w:eastAsia="MS Mincho"/>
        </w:rPr>
        <w:t>Define attributes</w:t>
      </w:r>
      <w:r w:rsidR="00CE55D5">
        <w:rPr>
          <w:rFonts w:eastAsia="MS Mincho"/>
        </w:rPr>
        <w:t xml:space="preserve"> and values to support </w:t>
      </w:r>
      <w:r w:rsidR="00954CF5">
        <w:rPr>
          <w:rFonts w:eastAsia="MS Mincho"/>
        </w:rPr>
        <w:t xml:space="preserve">Transaction-Based </w:t>
      </w:r>
      <w:r w:rsidR="005C6035">
        <w:rPr>
          <w:rFonts w:eastAsia="MS Mincho"/>
        </w:rPr>
        <w:t>Printing</w:t>
      </w:r>
      <w:r w:rsidR="00CE55D5">
        <w:rPr>
          <w:rFonts w:eastAsia="MS Mincho"/>
        </w:rPr>
        <w:t>;</w:t>
      </w:r>
    </w:p>
    <w:p w14:paraId="647CCC09" w14:textId="54E1E7DE" w:rsidR="00DD7C4C" w:rsidRDefault="00CE55D5" w:rsidP="00DD7C4C">
      <w:pPr>
        <w:pStyle w:val="NumberedList"/>
        <w:rPr>
          <w:rFonts w:eastAsia="MS Mincho"/>
        </w:rPr>
      </w:pPr>
      <w:r>
        <w:rPr>
          <w:rFonts w:eastAsia="MS Mincho"/>
        </w:rPr>
        <w:t>A</w:t>
      </w:r>
      <w:r w:rsidR="00DD7C4C" w:rsidRPr="00CE55D5">
        <w:rPr>
          <w:rFonts w:eastAsia="MS Mincho"/>
        </w:rPr>
        <w:t xml:space="preserve">mend operation semantics </w:t>
      </w:r>
      <w:r>
        <w:rPr>
          <w:rFonts w:eastAsia="MS Mincho"/>
        </w:rPr>
        <w:t xml:space="preserve">to support </w:t>
      </w:r>
      <w:r w:rsidR="00954CF5">
        <w:rPr>
          <w:rFonts w:eastAsia="MS Mincho"/>
        </w:rPr>
        <w:t xml:space="preserve">Transaction-Based </w:t>
      </w:r>
      <w:r w:rsidR="005C6035">
        <w:rPr>
          <w:rFonts w:eastAsia="MS Mincho"/>
        </w:rPr>
        <w:t>Printing</w:t>
      </w:r>
      <w:r>
        <w:rPr>
          <w:rFonts w:eastAsia="MS Mincho"/>
        </w:rPr>
        <w:t>;</w:t>
      </w:r>
    </w:p>
    <w:p w14:paraId="3D82E0FC" w14:textId="2C2D8FAD" w:rsidR="001A5406" w:rsidRDefault="00CE55D5" w:rsidP="00DD7C4C">
      <w:pPr>
        <w:pStyle w:val="NumberedList"/>
      </w:pPr>
      <w:r>
        <w:rPr>
          <w:rFonts w:eastAsia="MS Mincho"/>
        </w:rPr>
        <w:t>Support printing with vender-neutral Client software from any Client to any Printer using a variety of discovey protocols, IPP for the transport, and standard document formats</w:t>
      </w:r>
      <w:r w:rsidR="00DD7C4C">
        <w:rPr>
          <w:rFonts w:eastAsia="MS Mincho"/>
        </w:rPr>
        <w:t>.</w:t>
      </w:r>
    </w:p>
    <w:p w14:paraId="1C04E570" w14:textId="77777777" w:rsidR="00A516A3" w:rsidRDefault="00A516A3">
      <w:pPr>
        <w:rPr>
          <w:rFonts w:eastAsia="MS Mincho"/>
          <w:b/>
          <w:sz w:val="32"/>
          <w:szCs w:val="20"/>
        </w:rPr>
      </w:pPr>
      <w:bookmarkStart w:id="32" w:name="_Toc263650583"/>
      <w:r>
        <w:rPr>
          <w:rFonts w:eastAsia="MS Mincho"/>
        </w:rPr>
        <w:br w:type="page"/>
      </w:r>
    </w:p>
    <w:p w14:paraId="16A81749" w14:textId="79890E6E" w:rsidR="003C193B" w:rsidRPr="003C193B" w:rsidRDefault="003C193B" w:rsidP="003C193B">
      <w:pPr>
        <w:pStyle w:val="IEEEStdsLevel1Header"/>
        <w:rPr>
          <w:rFonts w:eastAsia="MS Mincho"/>
        </w:rPr>
      </w:pPr>
      <w:bookmarkStart w:id="33" w:name="_Toc246740679"/>
      <w:r w:rsidRPr="003C193B">
        <w:rPr>
          <w:rFonts w:eastAsia="MS Mincho"/>
        </w:rPr>
        <w:t xml:space="preserve">Extensions for </w:t>
      </w:r>
      <w:r w:rsidR="00954CF5">
        <w:rPr>
          <w:rFonts w:eastAsia="MS Mincho"/>
        </w:rPr>
        <w:t xml:space="preserve">Transaction-Based </w:t>
      </w:r>
      <w:r w:rsidR="005C6035">
        <w:rPr>
          <w:rFonts w:eastAsia="MS Mincho"/>
        </w:rPr>
        <w:t>Printing</w:t>
      </w:r>
      <w:bookmarkEnd w:id="33"/>
    </w:p>
    <w:p w14:paraId="4992128D" w14:textId="61D895CD" w:rsidR="003C193B" w:rsidRPr="003C193B" w:rsidRDefault="003C193B" w:rsidP="003C193B">
      <w:pPr>
        <w:pStyle w:val="IEEEStdsParagraph"/>
        <w:rPr>
          <w:rFonts w:eastAsia="MS Mincho"/>
        </w:rPr>
      </w:pPr>
      <w:r>
        <w:rPr>
          <w:rFonts w:eastAsia="MS Mincho"/>
        </w:rPr>
        <w:t>This document</w:t>
      </w:r>
      <w:r w:rsidRPr="003C193B">
        <w:rPr>
          <w:rFonts w:eastAsia="MS Mincho"/>
        </w:rPr>
        <w:t xml:space="preserve"> defines new attributes, </w:t>
      </w:r>
      <w:r w:rsidR="00CE55D5">
        <w:rPr>
          <w:rFonts w:eastAsia="MS Mincho"/>
        </w:rPr>
        <w:t xml:space="preserve">enum values for the "finishings" Job Template attribute, </w:t>
      </w:r>
      <w:r w:rsidRPr="003C193B">
        <w:rPr>
          <w:rFonts w:eastAsia="MS Mincho"/>
        </w:rPr>
        <w:t>keyword values for the “job-state-reasons” Job Description attribute, and status codes for the Create-Job, Print-Job, Print-URI, and Validate-Job operations that allow</w:t>
      </w:r>
      <w:r w:rsidR="005C6035">
        <w:rPr>
          <w:rFonts w:eastAsia="MS Mincho"/>
        </w:rPr>
        <w:t>s IPP to support</w:t>
      </w:r>
      <w:r w:rsidRPr="003C193B">
        <w:rPr>
          <w:rFonts w:eastAsia="MS Mincho"/>
        </w:rPr>
        <w:t xml:space="preserve"> </w:t>
      </w:r>
      <w:r w:rsidR="00954CF5">
        <w:rPr>
          <w:rFonts w:eastAsia="MS Mincho"/>
        </w:rPr>
        <w:t xml:space="preserve">Transaction-Based </w:t>
      </w:r>
      <w:r w:rsidR="005C6035">
        <w:rPr>
          <w:rFonts w:eastAsia="MS Mincho"/>
        </w:rPr>
        <w:t>Printing</w:t>
      </w:r>
      <w:r w:rsidRPr="003C193B">
        <w:rPr>
          <w:rFonts w:eastAsia="MS Mincho"/>
        </w:rPr>
        <w:t xml:space="preserve">. </w:t>
      </w:r>
      <w:r w:rsidR="00823B8E">
        <w:rPr>
          <w:rFonts w:eastAsia="MS Mincho"/>
        </w:rPr>
        <w:fldChar w:fldCharType="begin"/>
      </w:r>
      <w:r w:rsidR="00823B8E">
        <w:rPr>
          <w:rFonts w:eastAsia="MS Mincho"/>
        </w:rPr>
        <w:instrText xml:space="preserve"> REF _Ref226515098 \h </w:instrText>
      </w:r>
      <w:r w:rsidR="00823B8E">
        <w:rPr>
          <w:rFonts w:eastAsia="MS Mincho"/>
        </w:rPr>
      </w:r>
      <w:r w:rsidR="00823B8E">
        <w:rPr>
          <w:rFonts w:eastAsia="MS Mincho"/>
        </w:rPr>
        <w:fldChar w:fldCharType="separate"/>
      </w:r>
      <w:r w:rsidR="00234664">
        <w:t xml:space="preserve">Figure </w:t>
      </w:r>
      <w:r w:rsidR="00234664">
        <w:rPr>
          <w:noProof/>
        </w:rPr>
        <w:t>1</w:t>
      </w:r>
      <w:r w:rsidR="00823B8E">
        <w:rPr>
          <w:rFonts w:eastAsia="MS Mincho"/>
        </w:rPr>
        <w:fldChar w:fldCharType="end"/>
      </w:r>
      <w:r w:rsidR="00823B8E">
        <w:rPr>
          <w:rFonts w:eastAsia="MS Mincho"/>
        </w:rPr>
        <w:t xml:space="preserve"> shows the general model of </w:t>
      </w:r>
      <w:r w:rsidR="00954CF5">
        <w:rPr>
          <w:rFonts w:eastAsia="MS Mincho"/>
        </w:rPr>
        <w:t xml:space="preserve">Transaction-Based </w:t>
      </w:r>
      <w:r w:rsidR="005C6035">
        <w:rPr>
          <w:rFonts w:eastAsia="MS Mincho"/>
        </w:rPr>
        <w:t>Printing</w:t>
      </w:r>
      <w:r w:rsidR="00823B8E">
        <w:rPr>
          <w:rFonts w:eastAsia="MS Mincho"/>
        </w:rPr>
        <w:t xml:space="preserve"> while </w:t>
      </w:r>
      <w:r w:rsidR="007749E4">
        <w:rPr>
          <w:rFonts w:eastAsia="MS Mincho"/>
          <w:u w:val="single"/>
        </w:rPr>
        <w:fldChar w:fldCharType="begin"/>
      </w:r>
      <w:r w:rsidR="007749E4">
        <w:rPr>
          <w:rFonts w:eastAsia="MS Mincho"/>
        </w:rPr>
        <w:instrText xml:space="preserve"> REF _Ref222835447 \h </w:instrText>
      </w:r>
      <w:r w:rsidR="007749E4">
        <w:rPr>
          <w:rFonts w:eastAsia="MS Mincho"/>
          <w:u w:val="single"/>
        </w:rPr>
      </w:r>
      <w:r w:rsidR="007749E4">
        <w:rPr>
          <w:rFonts w:eastAsia="MS Mincho"/>
          <w:u w:val="single"/>
        </w:rPr>
        <w:fldChar w:fldCharType="separate"/>
      </w:r>
      <w:r w:rsidR="00234664">
        <w:t xml:space="preserve">Figure </w:t>
      </w:r>
      <w:r w:rsidR="00234664">
        <w:rPr>
          <w:noProof/>
        </w:rPr>
        <w:t>2</w:t>
      </w:r>
      <w:r w:rsidR="007749E4">
        <w:rPr>
          <w:rFonts w:eastAsia="MS Mincho"/>
          <w:u w:val="single"/>
        </w:rPr>
        <w:fldChar w:fldCharType="end"/>
      </w:r>
      <w:r w:rsidRPr="003C193B">
        <w:rPr>
          <w:rFonts w:eastAsia="MS Mincho"/>
        </w:rPr>
        <w:t xml:space="preserve"> shows a typical paid printing interaction between a Client and Printer.</w:t>
      </w:r>
    </w:p>
    <w:p w14:paraId="03DE8C8F" w14:textId="402D0B3A" w:rsidR="003C193B" w:rsidRPr="003C193B" w:rsidRDefault="003C193B" w:rsidP="003C193B">
      <w:pPr>
        <w:pStyle w:val="IEEEStdsParagraph"/>
        <w:rPr>
          <w:rFonts w:eastAsia="MS Mincho"/>
        </w:rPr>
      </w:pPr>
      <w:r w:rsidRPr="003C193B">
        <w:rPr>
          <w:rFonts w:eastAsia="MS Mincho"/>
        </w:rPr>
        <w:t xml:space="preserve">The “printer-charge-info-uri” Printer attribute </w:t>
      </w:r>
      <w:r w:rsidR="005C6035">
        <w:rPr>
          <w:rFonts w:eastAsia="MS Mincho"/>
        </w:rPr>
        <w:t xml:space="preserve">[PWG5100.13] </w:t>
      </w:r>
      <w:r w:rsidRPr="003C193B">
        <w:rPr>
          <w:rFonts w:eastAsia="MS Mincho"/>
        </w:rPr>
        <w:t>provides a URL that allows Users to manage paid printing accounts on the Printer. Typically this web page will allow new users to sign up for the paid printing service, purchase additional pages/credits for printing, manage queued jobs, and so forth.</w:t>
      </w:r>
    </w:p>
    <w:p w14:paraId="0BC2FB8E" w14:textId="4A1A2606" w:rsidR="003C193B" w:rsidRPr="003C193B" w:rsidRDefault="003C193B" w:rsidP="003C193B">
      <w:pPr>
        <w:pStyle w:val="IEEEStdsParagraph"/>
        <w:rPr>
          <w:rFonts w:eastAsia="MS Mincho"/>
        </w:rPr>
      </w:pPr>
      <w:r w:rsidRPr="003C193B">
        <w:rPr>
          <w:rFonts w:eastAsia="MS Mincho"/>
        </w:rPr>
        <w:t xml:space="preserve">The “job-authorization-uri” </w:t>
      </w:r>
      <w:r w:rsidR="00CE55D5">
        <w:rPr>
          <w:rFonts w:eastAsia="MS Mincho"/>
        </w:rPr>
        <w:t xml:space="preserve">(section </w:t>
      </w:r>
      <w:r w:rsidR="00CE55D5">
        <w:rPr>
          <w:rFonts w:eastAsia="MS Mincho"/>
        </w:rPr>
        <w:fldChar w:fldCharType="begin"/>
      </w:r>
      <w:r w:rsidR="00CE55D5">
        <w:rPr>
          <w:rFonts w:eastAsia="MS Mincho"/>
        </w:rPr>
        <w:instrText xml:space="preserve"> REF _Ref224023067 \r \h </w:instrText>
      </w:r>
      <w:r w:rsidR="00CE55D5">
        <w:rPr>
          <w:rFonts w:eastAsia="MS Mincho"/>
        </w:rPr>
      </w:r>
      <w:r w:rsidR="00CE55D5">
        <w:rPr>
          <w:rFonts w:eastAsia="MS Mincho"/>
        </w:rPr>
        <w:fldChar w:fldCharType="separate"/>
      </w:r>
      <w:r w:rsidR="00234664">
        <w:rPr>
          <w:rFonts w:eastAsia="MS Mincho"/>
        </w:rPr>
        <w:t>6.1.2</w:t>
      </w:r>
      <w:r w:rsidR="00CE55D5">
        <w:rPr>
          <w:rFonts w:eastAsia="MS Mincho"/>
        </w:rPr>
        <w:fldChar w:fldCharType="end"/>
      </w:r>
      <w:r w:rsidR="00CE55D5">
        <w:rPr>
          <w:rFonts w:eastAsia="MS Mincho"/>
        </w:rPr>
        <w:t>)</w:t>
      </w:r>
      <w:r w:rsidRPr="003C193B">
        <w:rPr>
          <w:rFonts w:eastAsia="MS Mincho"/>
        </w:rPr>
        <w:t xml:space="preserve"> operation attribute allows </w:t>
      </w:r>
      <w:r w:rsidR="00CE55D5">
        <w:rPr>
          <w:rFonts w:eastAsia="MS Mincho"/>
        </w:rPr>
        <w:t>a</w:t>
      </w:r>
      <w:r w:rsidRPr="003C193B">
        <w:rPr>
          <w:rFonts w:eastAsia="MS Mincho"/>
        </w:rPr>
        <w:t xml:space="preserve"> Printer to provide an authorization</w:t>
      </w:r>
      <w:r w:rsidR="00B01D2C">
        <w:rPr>
          <w:rFonts w:eastAsia="MS Mincho"/>
        </w:rPr>
        <w:t xml:space="preserve"> or transaction</w:t>
      </w:r>
      <w:r w:rsidRPr="003C193B">
        <w:rPr>
          <w:rFonts w:eastAsia="MS Mincho"/>
        </w:rPr>
        <w:t xml:space="preserve"> code to the Client that is used in subsequent job creation requests to obtain a printout. The valid time period, number of print jobs, and/or number of pages for an authorization code is specific to the implementation. However, since there is no way for the Client to tell the Printer it will not be using the authorization code, the Printer </w:t>
      </w:r>
      <w:r w:rsidR="00B01D2C">
        <w:rPr>
          <w:rFonts w:eastAsia="MS Mincho"/>
        </w:rPr>
        <w:t>MUST</w:t>
      </w:r>
      <w:r w:rsidR="00B01D2C" w:rsidRPr="003C193B">
        <w:rPr>
          <w:rFonts w:eastAsia="MS Mincho"/>
        </w:rPr>
        <w:t xml:space="preserve"> </w:t>
      </w:r>
      <w:r w:rsidRPr="003C193B">
        <w:rPr>
          <w:rFonts w:eastAsia="MS Mincho"/>
        </w:rPr>
        <w:t>automatically expire the provided URI after a suitable period of time</w:t>
      </w:r>
      <w:r w:rsidR="00B01D2C">
        <w:rPr>
          <w:rFonts w:eastAsia="MS Mincho"/>
        </w:rPr>
        <w:t xml:space="preserve"> that SHOULD be</w:t>
      </w:r>
      <w:r w:rsidRPr="003C193B">
        <w:rPr>
          <w:rFonts w:eastAsia="MS Mincho"/>
        </w:rPr>
        <w:t xml:space="preserve"> longer than 60 seconds. Printers notify Clients that they require a “job-authorization-uri” value in a print job creation request by including the attribute name in the “printer-mandatory-job-attributes” Printer attribute</w:t>
      </w:r>
      <w:r w:rsidR="001F71DE">
        <w:rPr>
          <w:rFonts w:eastAsia="MS Mincho"/>
        </w:rPr>
        <w:t xml:space="preserve"> [PWG5100.13]</w:t>
      </w:r>
      <w:r w:rsidRPr="003C193B">
        <w:rPr>
          <w:rFonts w:eastAsia="MS Mincho"/>
        </w:rPr>
        <w:t>. Printers notify Clients that a “job-authorization-uri” value is no longer valid by returning the client-error-</w:t>
      </w:r>
      <w:r w:rsidR="0017265B">
        <w:rPr>
          <w:rFonts w:eastAsia="MS Mincho"/>
        </w:rPr>
        <w:t>account-authorization-failed</w:t>
      </w:r>
      <w:r w:rsidRPr="003C193B">
        <w:rPr>
          <w:rFonts w:eastAsia="MS Mincho"/>
        </w:rPr>
        <w:t xml:space="preserve"> </w:t>
      </w:r>
      <w:r w:rsidR="00954CF5">
        <w:rPr>
          <w:rFonts w:eastAsia="MS Mincho"/>
        </w:rPr>
        <w:t xml:space="preserve">(section </w:t>
      </w:r>
      <w:r w:rsidR="00954CF5">
        <w:rPr>
          <w:rFonts w:eastAsia="MS Mincho"/>
        </w:rPr>
        <w:fldChar w:fldCharType="begin"/>
      </w:r>
      <w:r w:rsidR="00954CF5">
        <w:rPr>
          <w:rFonts w:eastAsia="MS Mincho"/>
        </w:rPr>
        <w:instrText xml:space="preserve"> REF _Ref224026859 \r \h </w:instrText>
      </w:r>
      <w:r w:rsidR="00954CF5">
        <w:rPr>
          <w:rFonts w:eastAsia="MS Mincho"/>
        </w:rPr>
      </w:r>
      <w:r w:rsidR="00954CF5">
        <w:rPr>
          <w:rFonts w:eastAsia="MS Mincho"/>
        </w:rPr>
        <w:fldChar w:fldCharType="separate"/>
      </w:r>
      <w:r w:rsidR="00234664">
        <w:rPr>
          <w:rFonts w:eastAsia="MS Mincho"/>
        </w:rPr>
        <w:t>8.2</w:t>
      </w:r>
      <w:r w:rsidR="00954CF5">
        <w:rPr>
          <w:rFonts w:eastAsia="MS Mincho"/>
        </w:rPr>
        <w:fldChar w:fldCharType="end"/>
      </w:r>
      <w:r w:rsidR="00954CF5">
        <w:rPr>
          <w:rFonts w:eastAsia="MS Mincho"/>
        </w:rPr>
        <w:t xml:space="preserve">) </w:t>
      </w:r>
      <w:r w:rsidRPr="003C193B">
        <w:rPr>
          <w:rFonts w:eastAsia="MS Mincho"/>
        </w:rPr>
        <w:t>status code and placing the “job-authorization-uri” attribute in the unsupported attributes group of the response.</w:t>
      </w:r>
    </w:p>
    <w:p w14:paraId="52393380" w14:textId="4D22176E" w:rsidR="003C193B" w:rsidRPr="003C193B" w:rsidRDefault="003C193B" w:rsidP="003C193B">
      <w:pPr>
        <w:pStyle w:val="IEEEStdsParagraph"/>
        <w:rPr>
          <w:rFonts w:eastAsia="MS Mincho"/>
        </w:rPr>
      </w:pPr>
      <w:r w:rsidRPr="003C193B">
        <w:rPr>
          <w:rFonts w:eastAsia="MS Mincho"/>
        </w:rPr>
        <w:t xml:space="preserve">The “job-impressions-estimated” </w:t>
      </w:r>
      <w:r w:rsidR="009C3A67">
        <w:rPr>
          <w:rFonts w:eastAsia="MS Mincho"/>
        </w:rPr>
        <w:t xml:space="preserve">(section </w:t>
      </w:r>
      <w:r w:rsidR="009C3A67">
        <w:rPr>
          <w:rFonts w:eastAsia="MS Mincho"/>
        </w:rPr>
        <w:fldChar w:fldCharType="begin"/>
      </w:r>
      <w:r w:rsidR="009C3A67">
        <w:rPr>
          <w:rFonts w:eastAsia="MS Mincho"/>
        </w:rPr>
        <w:instrText xml:space="preserve"> REF _Ref224026742 \r \h </w:instrText>
      </w:r>
      <w:r w:rsidR="009C3A67">
        <w:rPr>
          <w:rFonts w:eastAsia="MS Mincho"/>
        </w:rPr>
      </w:r>
      <w:r w:rsidR="009C3A67">
        <w:rPr>
          <w:rFonts w:eastAsia="MS Mincho"/>
        </w:rPr>
        <w:fldChar w:fldCharType="separate"/>
      </w:r>
      <w:r w:rsidR="00234664">
        <w:rPr>
          <w:rFonts w:eastAsia="MS Mincho"/>
        </w:rPr>
        <w:t>6.1.3</w:t>
      </w:r>
      <w:r w:rsidR="009C3A67">
        <w:rPr>
          <w:rFonts w:eastAsia="MS Mincho"/>
        </w:rPr>
        <w:fldChar w:fldCharType="end"/>
      </w:r>
      <w:r w:rsidR="009C3A67">
        <w:rPr>
          <w:rFonts w:eastAsia="MS Mincho"/>
        </w:rPr>
        <w:t xml:space="preserve">) </w:t>
      </w:r>
      <w:r w:rsidRPr="003C193B">
        <w:rPr>
          <w:rFonts w:eastAsia="MS Mincho"/>
        </w:rPr>
        <w:t>operation attribute allows the Client to supply an estimate of the number of impressions or sides that will be submitted for printing.</w:t>
      </w:r>
    </w:p>
    <w:p w14:paraId="7779A930" w14:textId="150D6393" w:rsidR="003C193B" w:rsidRPr="003C193B" w:rsidRDefault="003C193B" w:rsidP="003C193B">
      <w:pPr>
        <w:pStyle w:val="IEEEStdsParagraph"/>
        <w:rPr>
          <w:rFonts w:eastAsia="MS Mincho"/>
        </w:rPr>
      </w:pPr>
      <w:r w:rsidRPr="003C193B">
        <w:rPr>
          <w:rFonts w:eastAsia="MS Mincho"/>
        </w:rPr>
        <w:t xml:space="preserve">The “charge-info-message” </w:t>
      </w:r>
      <w:r w:rsidR="009C3A67">
        <w:rPr>
          <w:rFonts w:eastAsia="MS Mincho"/>
        </w:rPr>
        <w:t xml:space="preserve">(section </w:t>
      </w:r>
      <w:r w:rsidR="009C3A67">
        <w:rPr>
          <w:rFonts w:eastAsia="MS Mincho"/>
        </w:rPr>
        <w:fldChar w:fldCharType="begin"/>
      </w:r>
      <w:r w:rsidR="009C3A67">
        <w:rPr>
          <w:rFonts w:eastAsia="MS Mincho"/>
        </w:rPr>
        <w:instrText xml:space="preserve"> REF _Ref224026777 \r \h </w:instrText>
      </w:r>
      <w:r w:rsidR="009C3A67">
        <w:rPr>
          <w:rFonts w:eastAsia="MS Mincho"/>
        </w:rPr>
      </w:r>
      <w:r w:rsidR="009C3A67">
        <w:rPr>
          <w:rFonts w:eastAsia="MS Mincho"/>
        </w:rPr>
        <w:fldChar w:fldCharType="separate"/>
      </w:r>
      <w:r w:rsidR="00234664">
        <w:rPr>
          <w:rFonts w:eastAsia="MS Mincho"/>
        </w:rPr>
        <w:t>6.1.1</w:t>
      </w:r>
      <w:r w:rsidR="009C3A67">
        <w:rPr>
          <w:rFonts w:eastAsia="MS Mincho"/>
        </w:rPr>
        <w:fldChar w:fldCharType="end"/>
      </w:r>
      <w:r w:rsidR="009C3A67">
        <w:rPr>
          <w:rFonts w:eastAsia="MS Mincho"/>
        </w:rPr>
        <w:t xml:space="preserve">) </w:t>
      </w:r>
      <w:r w:rsidRPr="003C193B">
        <w:rPr>
          <w:rFonts w:eastAsia="MS Mincho"/>
        </w:rPr>
        <w:t xml:space="preserve">operation attribute allows </w:t>
      </w:r>
      <w:r w:rsidR="009C3A67">
        <w:rPr>
          <w:rFonts w:eastAsia="MS Mincho"/>
        </w:rPr>
        <w:t>the</w:t>
      </w:r>
      <w:r w:rsidRPr="003C193B">
        <w:rPr>
          <w:rFonts w:eastAsia="MS Mincho"/>
        </w:rPr>
        <w:t xml:space="preserve"> Printer to return a localized message to the Client tailored to the requesting user. The message is typically the current status of the account (number of pages/amount of credit remaining) but can also contain account-specific error messages when the account cannot be used for printing. Once a job is created, the “job-charge-info” </w:t>
      </w:r>
      <w:r w:rsidR="009C3A67">
        <w:rPr>
          <w:rFonts w:eastAsia="MS Mincho"/>
        </w:rPr>
        <w:t xml:space="preserve">(section </w:t>
      </w:r>
      <w:r w:rsidR="009C3A67">
        <w:rPr>
          <w:rFonts w:eastAsia="MS Mincho"/>
        </w:rPr>
        <w:fldChar w:fldCharType="begin"/>
      </w:r>
      <w:r w:rsidR="009C3A67">
        <w:rPr>
          <w:rFonts w:eastAsia="MS Mincho"/>
        </w:rPr>
        <w:instrText xml:space="preserve"> REF _Ref224026821 \r \h </w:instrText>
      </w:r>
      <w:r w:rsidR="009C3A67">
        <w:rPr>
          <w:rFonts w:eastAsia="MS Mincho"/>
        </w:rPr>
      </w:r>
      <w:r w:rsidR="009C3A67">
        <w:rPr>
          <w:rFonts w:eastAsia="MS Mincho"/>
        </w:rPr>
        <w:fldChar w:fldCharType="separate"/>
      </w:r>
      <w:r w:rsidR="00234664">
        <w:rPr>
          <w:rFonts w:eastAsia="MS Mincho"/>
        </w:rPr>
        <w:t>6.3.1</w:t>
      </w:r>
      <w:r w:rsidR="009C3A67">
        <w:rPr>
          <w:rFonts w:eastAsia="MS Mincho"/>
        </w:rPr>
        <w:fldChar w:fldCharType="end"/>
      </w:r>
      <w:r w:rsidR="009C3A67">
        <w:rPr>
          <w:rFonts w:eastAsia="MS Mincho"/>
        </w:rPr>
        <w:t>)</w:t>
      </w:r>
      <w:r w:rsidRPr="003C193B">
        <w:rPr>
          <w:rFonts w:eastAsia="MS Mincho"/>
        </w:rPr>
        <w:t xml:space="preserve"> Job Description attribute provides any updated account information for that job.</w:t>
      </w:r>
    </w:p>
    <w:p w14:paraId="115C81AA" w14:textId="5104D862" w:rsidR="003C193B" w:rsidRDefault="003C193B" w:rsidP="003C193B">
      <w:pPr>
        <w:pStyle w:val="IEEEStdsParagraph"/>
        <w:rPr>
          <w:rFonts w:eastAsia="MS Mincho"/>
        </w:rPr>
      </w:pPr>
      <w:r w:rsidRPr="003C193B">
        <w:rPr>
          <w:rFonts w:eastAsia="MS Mincho"/>
        </w:rPr>
        <w:t xml:space="preserve">Account issues that are discovered at validation or job creation time are reported using the new status codes defined </w:t>
      </w:r>
      <w:r w:rsidR="009C3A67">
        <w:rPr>
          <w:rFonts w:eastAsia="MS Mincho"/>
        </w:rPr>
        <w:t xml:space="preserve">in section </w:t>
      </w:r>
      <w:r w:rsidR="009C3A67">
        <w:rPr>
          <w:rFonts w:eastAsia="MS Mincho"/>
        </w:rPr>
        <w:fldChar w:fldCharType="begin"/>
      </w:r>
      <w:r w:rsidR="009C3A67">
        <w:rPr>
          <w:rFonts w:eastAsia="MS Mincho"/>
        </w:rPr>
        <w:instrText xml:space="preserve"> REF _Ref224026859 \r \h </w:instrText>
      </w:r>
      <w:r w:rsidR="009C3A67">
        <w:rPr>
          <w:rFonts w:eastAsia="MS Mincho"/>
        </w:rPr>
      </w:r>
      <w:r w:rsidR="009C3A67">
        <w:rPr>
          <w:rFonts w:eastAsia="MS Mincho"/>
        </w:rPr>
        <w:fldChar w:fldCharType="separate"/>
      </w:r>
      <w:r w:rsidR="00234664">
        <w:rPr>
          <w:rFonts w:eastAsia="MS Mincho"/>
        </w:rPr>
        <w:t>8.2</w:t>
      </w:r>
      <w:r w:rsidR="009C3A67">
        <w:rPr>
          <w:rFonts w:eastAsia="MS Mincho"/>
        </w:rPr>
        <w:fldChar w:fldCharType="end"/>
      </w:r>
      <w:r w:rsidRPr="003C193B">
        <w:rPr>
          <w:rFonts w:eastAsia="MS Mincho"/>
        </w:rPr>
        <w:t xml:space="preserve">. Once a job has been created, these same issues are reported in the “job-state-reasons” </w:t>
      </w:r>
      <w:r w:rsidR="009C3A67">
        <w:rPr>
          <w:rFonts w:eastAsia="MS Mincho"/>
        </w:rPr>
        <w:t xml:space="preserve">(section </w:t>
      </w:r>
      <w:r w:rsidR="009C3A67">
        <w:rPr>
          <w:rFonts w:eastAsia="MS Mincho"/>
        </w:rPr>
        <w:fldChar w:fldCharType="begin"/>
      </w:r>
      <w:r w:rsidR="009C3A67">
        <w:rPr>
          <w:rFonts w:eastAsia="MS Mincho"/>
        </w:rPr>
        <w:instrText xml:space="preserve"> REF _Ref224026885 \r \h </w:instrText>
      </w:r>
      <w:r w:rsidR="009C3A67">
        <w:rPr>
          <w:rFonts w:eastAsia="MS Mincho"/>
        </w:rPr>
      </w:r>
      <w:r w:rsidR="009C3A67">
        <w:rPr>
          <w:rFonts w:eastAsia="MS Mincho"/>
        </w:rPr>
        <w:fldChar w:fldCharType="separate"/>
      </w:r>
      <w:r w:rsidR="00234664">
        <w:rPr>
          <w:rFonts w:eastAsia="MS Mincho"/>
        </w:rPr>
        <w:t>8.1</w:t>
      </w:r>
      <w:r w:rsidR="009C3A67">
        <w:rPr>
          <w:rFonts w:eastAsia="MS Mincho"/>
        </w:rPr>
        <w:fldChar w:fldCharType="end"/>
      </w:r>
      <w:r w:rsidR="009C3A67">
        <w:rPr>
          <w:rFonts w:eastAsia="MS Mincho"/>
        </w:rPr>
        <w:t xml:space="preserve">) </w:t>
      </w:r>
      <w:r w:rsidRPr="003C193B">
        <w:rPr>
          <w:rFonts w:eastAsia="MS Mincho"/>
        </w:rPr>
        <w:t>Job Description attribute with the corresponding keyword value</w:t>
      </w:r>
      <w:r w:rsidR="009C3A67">
        <w:rPr>
          <w:rFonts w:eastAsia="MS Mincho"/>
        </w:rPr>
        <w:t>s</w:t>
      </w:r>
      <w:r w:rsidRPr="003C193B">
        <w:rPr>
          <w:rFonts w:eastAsia="MS Mincho"/>
        </w:rPr>
        <w:t>.</w:t>
      </w:r>
    </w:p>
    <w:p w14:paraId="0D46E4DD" w14:textId="77777777" w:rsidR="00E4584C" w:rsidRDefault="00E4584C">
      <w:pPr>
        <w:rPr>
          <w:rFonts w:eastAsia="MS Mincho"/>
        </w:rPr>
      </w:pPr>
      <w:r>
        <w:rPr>
          <w:rFonts w:eastAsia="MS Mincho"/>
        </w:rPr>
        <w:br w:type="page"/>
      </w:r>
    </w:p>
    <w:p w14:paraId="753464D4" w14:textId="4CF7C06C" w:rsidR="00E4584C" w:rsidRDefault="00297172" w:rsidP="00E4584C">
      <w:pPr>
        <w:pStyle w:val="Caption"/>
      </w:pPr>
      <w:r>
        <w:rPr>
          <w:noProof/>
        </w:rPr>
        <w:drawing>
          <wp:inline distT="0" distB="0" distL="0" distR="0" wp14:anchorId="03F60C33" wp14:editId="61DCA24A">
            <wp:extent cx="3712845" cy="3366770"/>
            <wp:effectExtent l="0" t="0" r="0" b="1143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2845" cy="3366770"/>
                    </a:xfrm>
                    <a:prstGeom prst="rect">
                      <a:avLst/>
                    </a:prstGeom>
                    <a:noFill/>
                    <a:ln>
                      <a:noFill/>
                    </a:ln>
                  </pic:spPr>
                </pic:pic>
              </a:graphicData>
            </a:graphic>
          </wp:inline>
        </w:drawing>
      </w:r>
    </w:p>
    <w:p w14:paraId="170BC1EE" w14:textId="579DDF1A" w:rsidR="005A4DEF" w:rsidRDefault="00E4584C" w:rsidP="00E4584C">
      <w:pPr>
        <w:pStyle w:val="Caption"/>
      </w:pPr>
      <w:bookmarkStart w:id="34" w:name="_Ref226515098"/>
      <w:bookmarkStart w:id="35" w:name="_Toc246740732"/>
      <w:r>
        <w:t xml:space="preserve">Figure </w:t>
      </w:r>
      <w:r w:rsidR="00234664">
        <w:fldChar w:fldCharType="begin"/>
      </w:r>
      <w:r w:rsidR="00234664">
        <w:instrText xml:space="preserve"> SEQ Figure \* ARABIC </w:instrText>
      </w:r>
      <w:r w:rsidR="00234664">
        <w:fldChar w:fldCharType="separate"/>
      </w:r>
      <w:r w:rsidR="00234664">
        <w:rPr>
          <w:noProof/>
        </w:rPr>
        <w:t>1</w:t>
      </w:r>
      <w:r w:rsidR="00234664">
        <w:rPr>
          <w:noProof/>
        </w:rPr>
        <w:fldChar w:fldCharType="end"/>
      </w:r>
      <w:bookmarkEnd w:id="34"/>
      <w:r>
        <w:t xml:space="preserve"> - </w:t>
      </w:r>
      <w:r w:rsidR="00954CF5">
        <w:t xml:space="preserve">Transaction-Based </w:t>
      </w:r>
      <w:r>
        <w:t>Printing Model</w:t>
      </w:r>
      <w:bookmarkEnd w:id="35"/>
    </w:p>
    <w:p w14:paraId="10C96A6B" w14:textId="77777777" w:rsidR="005A4DEF" w:rsidRPr="003C193B" w:rsidRDefault="005A4DEF" w:rsidP="005A4DEF">
      <w:pPr>
        <w:pStyle w:val="IEEEStdsLevel2Header"/>
        <w:rPr>
          <w:rFonts w:eastAsia="MS Mincho"/>
        </w:rPr>
      </w:pPr>
      <w:bookmarkStart w:id="36" w:name="_Toc246740680"/>
      <w:r w:rsidRPr="003C193B">
        <w:rPr>
          <w:rFonts w:eastAsia="MS Mincho"/>
        </w:rPr>
        <w:t>User Accounts vs. Payment/Billing Accounts</w:t>
      </w:r>
      <w:bookmarkEnd w:id="36"/>
    </w:p>
    <w:p w14:paraId="1A043EF3" w14:textId="2A62AD5A" w:rsidR="005A4DEF" w:rsidRPr="003C193B" w:rsidRDefault="005A4DEF" w:rsidP="005A4DEF">
      <w:pPr>
        <w:pStyle w:val="IEEEStdsParagraph"/>
        <w:rPr>
          <w:rFonts w:eastAsia="MS Mincho"/>
        </w:rPr>
      </w:pPr>
      <w:r w:rsidRPr="003C193B">
        <w:rPr>
          <w:rFonts w:eastAsia="MS Mincho"/>
        </w:rPr>
        <w:t>Printers that support multiple payment or billing options for each user account can support them via the “job-account-id” and “job-accounting-user-id” Job Template attributes</w:t>
      </w:r>
      <w:r w:rsidR="004335F2">
        <w:rPr>
          <w:rFonts w:eastAsia="MS Mincho"/>
        </w:rPr>
        <w:t xml:space="preserve"> [</w:t>
      </w:r>
      <w:r w:rsidR="00DF2EF6">
        <w:rPr>
          <w:rFonts w:eastAsia="MS Mincho"/>
        </w:rPr>
        <w:t>PWG5100.11</w:t>
      </w:r>
      <w:r w:rsidR="004335F2">
        <w:rPr>
          <w:rFonts w:eastAsia="MS Mincho"/>
        </w:rPr>
        <w:t>]</w:t>
      </w:r>
      <w:r w:rsidRPr="003C193B">
        <w:rPr>
          <w:rFonts w:eastAsia="MS Mincho"/>
        </w:rPr>
        <w:t>. Printers notify Clients that they require these values in a print job creation request by including the corresponding attribute names in the “printer-mandatory-job-attributes” Printer attribute</w:t>
      </w:r>
      <w:r w:rsidR="004335F2">
        <w:rPr>
          <w:rFonts w:eastAsia="MS Mincho"/>
        </w:rPr>
        <w:t xml:space="preserve"> [PWG5100.13]</w:t>
      </w:r>
      <w:r w:rsidRPr="003C193B">
        <w:rPr>
          <w:rFonts w:eastAsia="MS Mincho"/>
        </w:rPr>
        <w:t xml:space="preserve">. </w:t>
      </w:r>
    </w:p>
    <w:p w14:paraId="2FEFACF8" w14:textId="77777777" w:rsidR="005A4DEF" w:rsidRPr="003C193B" w:rsidRDefault="005A4DEF" w:rsidP="005A4DEF">
      <w:pPr>
        <w:pStyle w:val="IEEEStdsLevel2Header"/>
        <w:rPr>
          <w:rFonts w:eastAsia="MS Mincho"/>
        </w:rPr>
      </w:pPr>
      <w:bookmarkStart w:id="37" w:name="_Ref224026966"/>
      <w:bookmarkStart w:id="38" w:name="_Toc246740681"/>
      <w:r w:rsidRPr="003C193B">
        <w:rPr>
          <w:rFonts w:eastAsia="MS Mincho"/>
        </w:rPr>
        <w:t>PIN/Passcode Printing</w:t>
      </w:r>
      <w:bookmarkEnd w:id="37"/>
      <w:bookmarkEnd w:id="38"/>
    </w:p>
    <w:p w14:paraId="18CB84E1" w14:textId="2F7B7D02" w:rsidR="005A4DEF" w:rsidRPr="003C193B" w:rsidRDefault="005A4DEF" w:rsidP="005A4DEF">
      <w:pPr>
        <w:pStyle w:val="IEEEStdsParagraph"/>
        <w:rPr>
          <w:rFonts w:eastAsia="MS Mincho"/>
        </w:rPr>
      </w:pPr>
      <w:r w:rsidRPr="003C193B">
        <w:rPr>
          <w:rFonts w:eastAsia="MS Mincho"/>
        </w:rPr>
        <w:t>Printers support PIN/passcode printing using the “job-password” and “job-password-encryption” operation attributes</w:t>
      </w:r>
      <w:r w:rsidR="00DF2EF6">
        <w:rPr>
          <w:rFonts w:eastAsia="MS Mincho"/>
        </w:rPr>
        <w:t xml:space="preserve"> [PWG5100.11</w:t>
      </w:r>
      <w:r w:rsidR="004335F2">
        <w:rPr>
          <w:rFonts w:eastAsia="MS Mincho"/>
        </w:rPr>
        <w:t>]</w:t>
      </w:r>
      <w:r w:rsidRPr="003C193B">
        <w:rPr>
          <w:rFonts w:eastAsia="MS Mincho"/>
        </w:rPr>
        <w:t>. Jobs created with these attributes MUST be placed in the ‘pending-held’ state with the ‘job-password-wait’ keyword added to the “job-state-reasons” Job Description attribute.</w:t>
      </w:r>
    </w:p>
    <w:p w14:paraId="52B57CF6" w14:textId="77777777" w:rsidR="005A4DEF" w:rsidRPr="003C193B" w:rsidRDefault="005A4DEF" w:rsidP="005A4DEF">
      <w:pPr>
        <w:pStyle w:val="IEEEStdsParagraph"/>
        <w:rPr>
          <w:rFonts w:eastAsia="MS Mincho"/>
        </w:rPr>
      </w:pPr>
      <w:r w:rsidRPr="003C193B">
        <w:rPr>
          <w:rFonts w:eastAsia="MS Mincho"/>
        </w:rPr>
        <w:t>When the User later enters the PIN/passcode on the Printer, the job is placed in the ‘pending’ or ‘processing’ state and the ‘job-password-wait’ keyword is removed from the “job-state-reasons” Job Description attribute.</w:t>
      </w:r>
    </w:p>
    <w:p w14:paraId="23F1920C" w14:textId="391B8EDE" w:rsidR="00A516A3" w:rsidRDefault="00A516A3" w:rsidP="005A4DEF">
      <w:pPr>
        <w:pStyle w:val="IEEEStdsParagraph"/>
        <w:rPr>
          <w:rFonts w:eastAsia="MS Mincho"/>
        </w:rPr>
      </w:pPr>
      <w:r>
        <w:rPr>
          <w:rFonts w:eastAsia="MS Mincho"/>
        </w:rPr>
        <w:br w:type="page"/>
      </w:r>
    </w:p>
    <w:p w14:paraId="24E7078A" w14:textId="77777777" w:rsidR="003C193B" w:rsidRPr="002468A9" w:rsidRDefault="003C193B" w:rsidP="002468A9">
      <w:pPr>
        <w:pStyle w:val="Example"/>
        <w:tabs>
          <w:tab w:val="clear" w:pos="6840"/>
          <w:tab w:val="left" w:pos="4320"/>
        </w:tabs>
        <w:rPr>
          <w:b/>
        </w:rPr>
      </w:pPr>
      <w:r w:rsidRPr="002468A9">
        <w:rPr>
          <w:b/>
        </w:rPr>
        <w:t>Client</w:t>
      </w:r>
      <w:r w:rsidRPr="002468A9">
        <w:rPr>
          <w:b/>
        </w:rPr>
        <w:tab/>
        <w:t>Printer</w:t>
      </w:r>
    </w:p>
    <w:p w14:paraId="3AEB319E" w14:textId="77777777" w:rsidR="002468A9" w:rsidRDefault="003C193B" w:rsidP="002468A9">
      <w:pPr>
        <w:pStyle w:val="Example"/>
        <w:tabs>
          <w:tab w:val="clear" w:pos="6840"/>
          <w:tab w:val="left" w:pos="4320"/>
        </w:tabs>
        <w:rPr>
          <w:rFonts w:ascii="Cambria" w:hAnsi="Cambria" w:cs="Cambria"/>
        </w:rPr>
      </w:pPr>
      <w:r w:rsidRPr="002468A9">
        <w:t xml:space="preserve">POST Validate-Job Request </w:t>
      </w:r>
      <w:r w:rsidRPr="002468A9">
        <w:rPr>
          <w:rFonts w:ascii="Cambria" w:hAnsi="Cambria" w:cs="Cambria"/>
        </w:rPr>
        <w:t>⇢</w:t>
      </w:r>
    </w:p>
    <w:p w14:paraId="4E18F620" w14:textId="6BDB4B65" w:rsidR="003C193B" w:rsidRPr="002468A9" w:rsidRDefault="003C193B" w:rsidP="002468A9">
      <w:pPr>
        <w:pStyle w:val="Example"/>
        <w:tabs>
          <w:tab w:val="clear" w:pos="6840"/>
          <w:tab w:val="left" w:pos="4320"/>
        </w:tabs>
      </w:pPr>
      <w:r w:rsidRPr="002468A9">
        <w:tab/>
      </w:r>
      <w:r w:rsidRPr="002468A9">
        <w:rPr>
          <w:rFonts w:ascii="Cambria" w:hAnsi="Cambria" w:cs="Cambria"/>
        </w:rPr>
        <w:t>⇠</w:t>
      </w:r>
      <w:r w:rsidRPr="002468A9">
        <w:t xml:space="preserve"> 401 Unauthorized</w:t>
      </w:r>
    </w:p>
    <w:p w14:paraId="57680779" w14:textId="25353F80" w:rsidR="003C193B" w:rsidRPr="002468A9" w:rsidRDefault="003C193B" w:rsidP="002468A9">
      <w:pPr>
        <w:pStyle w:val="Example"/>
        <w:tabs>
          <w:tab w:val="clear" w:pos="6840"/>
          <w:tab w:val="left" w:pos="4320"/>
        </w:tabs>
      </w:pPr>
      <w:r w:rsidRPr="002468A9">
        <w:tab/>
        <w:t>WWW-Authenticate: Basic realm=”Example”</w:t>
      </w:r>
    </w:p>
    <w:p w14:paraId="4CF38466" w14:textId="77777777" w:rsidR="003C193B" w:rsidRPr="002468A9" w:rsidRDefault="003C193B" w:rsidP="002468A9">
      <w:pPr>
        <w:pStyle w:val="Example"/>
        <w:tabs>
          <w:tab w:val="clear" w:pos="6840"/>
          <w:tab w:val="left" w:pos="4320"/>
        </w:tabs>
      </w:pPr>
      <w:r w:rsidRPr="002468A9">
        <w:t xml:space="preserve">POST Validate-Job Request </w:t>
      </w:r>
      <w:r w:rsidRPr="002468A9">
        <w:rPr>
          <w:rFonts w:ascii="Cambria" w:hAnsi="Cambria" w:cs="Cambria"/>
        </w:rPr>
        <w:t>⇢</w:t>
      </w:r>
    </w:p>
    <w:p w14:paraId="352B15EC" w14:textId="77777777" w:rsidR="003C193B" w:rsidRPr="002468A9" w:rsidRDefault="003C193B" w:rsidP="002468A9">
      <w:pPr>
        <w:pStyle w:val="Example"/>
        <w:tabs>
          <w:tab w:val="clear" w:pos="6840"/>
          <w:tab w:val="left" w:pos="4320"/>
        </w:tabs>
      </w:pPr>
      <w:r w:rsidRPr="002468A9">
        <w:t>Authentication: Basic dGVzdDp0ZXN0MTIzCg==</w:t>
      </w:r>
    </w:p>
    <w:p w14:paraId="50F4C28B" w14:textId="77777777" w:rsidR="003C193B" w:rsidRPr="002468A9" w:rsidRDefault="003C193B" w:rsidP="002468A9">
      <w:pPr>
        <w:pStyle w:val="Example"/>
        <w:tabs>
          <w:tab w:val="clear" w:pos="6840"/>
          <w:tab w:val="left" w:pos="4320"/>
        </w:tabs>
      </w:pPr>
      <w:r w:rsidRPr="002468A9">
        <w:t>job-impressions-estimated=20</w:t>
      </w:r>
    </w:p>
    <w:p w14:paraId="58D83718" w14:textId="77777777" w:rsidR="003C193B" w:rsidRPr="002468A9" w:rsidRDefault="003C193B" w:rsidP="002468A9">
      <w:pPr>
        <w:pStyle w:val="Example"/>
        <w:tabs>
          <w:tab w:val="clear" w:pos="6840"/>
          <w:tab w:val="left" w:pos="4320"/>
        </w:tabs>
      </w:pPr>
      <w:r w:rsidRPr="002468A9">
        <w:tab/>
      </w:r>
      <w:r w:rsidRPr="002468A9">
        <w:rPr>
          <w:rFonts w:ascii="Cambria" w:hAnsi="Cambria" w:cs="Cambria"/>
        </w:rPr>
        <w:t>⇠</w:t>
      </w:r>
      <w:r w:rsidRPr="002468A9">
        <w:t xml:space="preserve"> 200 OK</w:t>
      </w:r>
    </w:p>
    <w:p w14:paraId="79C6836F" w14:textId="77777777" w:rsidR="003C193B" w:rsidRPr="002468A9" w:rsidRDefault="003C193B" w:rsidP="002468A9">
      <w:pPr>
        <w:pStyle w:val="Example"/>
        <w:tabs>
          <w:tab w:val="clear" w:pos="6840"/>
          <w:tab w:val="left" w:pos="4320"/>
        </w:tabs>
      </w:pPr>
      <w:r w:rsidRPr="002468A9">
        <w:tab/>
        <w:t>Validate-Job Response = successful-ok</w:t>
      </w:r>
    </w:p>
    <w:p w14:paraId="4FAD32DB" w14:textId="42B3189A" w:rsidR="003C193B" w:rsidRPr="002468A9" w:rsidRDefault="003C193B" w:rsidP="002468A9">
      <w:pPr>
        <w:pStyle w:val="Example"/>
        <w:tabs>
          <w:tab w:val="clear" w:pos="6840"/>
          <w:tab w:val="left" w:pos="4320"/>
        </w:tabs>
      </w:pPr>
      <w:r w:rsidRPr="002468A9">
        <w:tab/>
        <w:t xml:space="preserve">charge-info-message=”14 pages </w:t>
      </w:r>
      <w:r w:rsidR="002468A9" w:rsidRPr="002468A9">
        <w:t>i</w:t>
      </w:r>
      <w:r w:rsidRPr="002468A9">
        <w:t>n account.”</w:t>
      </w:r>
    </w:p>
    <w:p w14:paraId="00935259" w14:textId="64F5A12D" w:rsidR="003C193B" w:rsidRPr="002468A9" w:rsidRDefault="003C193B" w:rsidP="002468A9">
      <w:pPr>
        <w:pStyle w:val="Example"/>
        <w:tabs>
          <w:tab w:val="clear" w:pos="6840"/>
          <w:tab w:val="left" w:pos="4320"/>
        </w:tabs>
      </w:pPr>
      <w:r w:rsidRPr="002468A9">
        <w:tab/>
        <w:t>job-authorization-uri = “urn:uuid:</w:t>
      </w:r>
      <w:r w:rsidR="002468A9" w:rsidRPr="002468A9">
        <w:t>...</w:t>
      </w:r>
      <w:r w:rsidRPr="002468A9">
        <w:t>”</w:t>
      </w:r>
    </w:p>
    <w:p w14:paraId="2ECAC4F9" w14:textId="77777777" w:rsidR="003C193B" w:rsidRPr="002468A9" w:rsidRDefault="003C193B" w:rsidP="002468A9">
      <w:pPr>
        <w:pStyle w:val="Example"/>
        <w:tabs>
          <w:tab w:val="clear" w:pos="6840"/>
          <w:tab w:val="left" w:pos="4320"/>
        </w:tabs>
      </w:pPr>
      <w:r w:rsidRPr="002468A9">
        <w:t xml:space="preserve">POST Print-Job Request </w:t>
      </w:r>
      <w:r w:rsidRPr="002468A9">
        <w:rPr>
          <w:rFonts w:ascii="Cambria" w:hAnsi="Cambria" w:cs="Cambria"/>
        </w:rPr>
        <w:t>⇢</w:t>
      </w:r>
    </w:p>
    <w:p w14:paraId="33F3577B" w14:textId="77777777" w:rsidR="003C193B" w:rsidRPr="002468A9" w:rsidRDefault="003C193B" w:rsidP="002468A9">
      <w:pPr>
        <w:pStyle w:val="Example"/>
        <w:tabs>
          <w:tab w:val="clear" w:pos="6840"/>
          <w:tab w:val="left" w:pos="4320"/>
        </w:tabs>
      </w:pPr>
      <w:r w:rsidRPr="002468A9">
        <w:t>Authentication: Basic dGVzdDp0ZXN0MTIzCg==</w:t>
      </w:r>
    </w:p>
    <w:p w14:paraId="196FD28E" w14:textId="6DEFABCD" w:rsidR="003C193B" w:rsidRPr="002468A9" w:rsidRDefault="003C193B" w:rsidP="002468A9">
      <w:pPr>
        <w:pStyle w:val="Example"/>
        <w:tabs>
          <w:tab w:val="clear" w:pos="6840"/>
          <w:tab w:val="left" w:pos="4320"/>
        </w:tabs>
      </w:pPr>
      <w:r w:rsidRPr="002468A9">
        <w:t>job-authorization-uri = “urn:uuid:</w:t>
      </w:r>
      <w:r w:rsidR="002468A9" w:rsidRPr="002468A9">
        <w:t>...</w:t>
      </w:r>
      <w:r w:rsidRPr="002468A9">
        <w:t>”</w:t>
      </w:r>
    </w:p>
    <w:p w14:paraId="71ED4AA4" w14:textId="77777777" w:rsidR="003C193B" w:rsidRPr="002468A9" w:rsidRDefault="003C193B" w:rsidP="002468A9">
      <w:pPr>
        <w:pStyle w:val="Example"/>
        <w:tabs>
          <w:tab w:val="clear" w:pos="6840"/>
          <w:tab w:val="left" w:pos="4320"/>
        </w:tabs>
      </w:pPr>
      <w:r w:rsidRPr="002468A9">
        <w:t>&lt;20 page document&gt;</w:t>
      </w:r>
    </w:p>
    <w:p w14:paraId="37556EDA" w14:textId="77777777" w:rsidR="003C193B" w:rsidRPr="002468A9" w:rsidRDefault="003C193B" w:rsidP="002468A9">
      <w:pPr>
        <w:pStyle w:val="Example"/>
        <w:tabs>
          <w:tab w:val="clear" w:pos="6840"/>
          <w:tab w:val="left" w:pos="4320"/>
        </w:tabs>
      </w:pPr>
      <w:r w:rsidRPr="002468A9">
        <w:tab/>
      </w:r>
      <w:r w:rsidRPr="002468A9">
        <w:rPr>
          <w:rFonts w:ascii="Cambria" w:hAnsi="Cambria" w:cs="Cambria"/>
        </w:rPr>
        <w:t>⇠</w:t>
      </w:r>
      <w:r w:rsidRPr="002468A9">
        <w:t xml:space="preserve"> 200 OK</w:t>
      </w:r>
    </w:p>
    <w:p w14:paraId="638A6767" w14:textId="77777777" w:rsidR="003C193B" w:rsidRPr="002468A9" w:rsidRDefault="003C193B" w:rsidP="002468A9">
      <w:pPr>
        <w:pStyle w:val="Example"/>
        <w:tabs>
          <w:tab w:val="clear" w:pos="6840"/>
          <w:tab w:val="left" w:pos="4320"/>
        </w:tabs>
      </w:pPr>
      <w:r w:rsidRPr="002468A9">
        <w:tab/>
        <w:t>Print-Job Response = successful-ok</w:t>
      </w:r>
    </w:p>
    <w:p w14:paraId="4FADBBD3" w14:textId="3F790BFA" w:rsidR="003C193B" w:rsidRPr="002468A9" w:rsidRDefault="003C193B" w:rsidP="002468A9">
      <w:pPr>
        <w:pStyle w:val="Example"/>
        <w:tabs>
          <w:tab w:val="clear" w:pos="6840"/>
          <w:tab w:val="left" w:pos="4320"/>
        </w:tabs>
      </w:pPr>
      <w:r w:rsidRPr="002468A9">
        <w:tab/>
        <w:t xml:space="preserve">charge-info-message=”14 pages </w:t>
      </w:r>
      <w:r w:rsidR="002468A9" w:rsidRPr="002468A9">
        <w:t>i</w:t>
      </w:r>
      <w:r w:rsidRPr="002468A9">
        <w:t>n account.”</w:t>
      </w:r>
    </w:p>
    <w:p w14:paraId="570B6C96" w14:textId="77777777" w:rsidR="003C193B" w:rsidRPr="002468A9" w:rsidRDefault="003C193B" w:rsidP="002468A9">
      <w:pPr>
        <w:pStyle w:val="Example"/>
        <w:tabs>
          <w:tab w:val="clear" w:pos="6840"/>
          <w:tab w:val="left" w:pos="4320"/>
        </w:tabs>
      </w:pPr>
      <w:r w:rsidRPr="002468A9">
        <w:tab/>
        <w:t>job-id=1234</w:t>
      </w:r>
    </w:p>
    <w:p w14:paraId="6C5195A6" w14:textId="77777777" w:rsidR="003C193B" w:rsidRPr="002468A9" w:rsidRDefault="003C193B" w:rsidP="002468A9">
      <w:pPr>
        <w:pStyle w:val="Example"/>
        <w:tabs>
          <w:tab w:val="clear" w:pos="6840"/>
          <w:tab w:val="left" w:pos="4320"/>
        </w:tabs>
      </w:pPr>
      <w:r w:rsidRPr="002468A9">
        <w:tab/>
        <w:t>job-state=pending</w:t>
      </w:r>
    </w:p>
    <w:p w14:paraId="075FFEEE" w14:textId="409F3676" w:rsidR="003C193B" w:rsidRPr="002468A9" w:rsidRDefault="003C193B" w:rsidP="002468A9">
      <w:pPr>
        <w:pStyle w:val="Example"/>
        <w:tabs>
          <w:tab w:val="clear" w:pos="6840"/>
          <w:tab w:val="left" w:pos="4320"/>
        </w:tabs>
      </w:pPr>
      <w:r w:rsidRPr="002468A9">
        <w:tab/>
        <w:t>job-state-reasons=”none”</w:t>
      </w:r>
    </w:p>
    <w:p w14:paraId="08C39388" w14:textId="77777777" w:rsidR="003C193B" w:rsidRPr="002468A9" w:rsidRDefault="003C193B" w:rsidP="002468A9">
      <w:pPr>
        <w:pStyle w:val="Example"/>
        <w:tabs>
          <w:tab w:val="clear" w:pos="6840"/>
          <w:tab w:val="left" w:pos="4320"/>
        </w:tabs>
      </w:pPr>
      <w:r w:rsidRPr="002468A9">
        <w:t xml:space="preserve">POST Get-Job-Attributes Request </w:t>
      </w:r>
      <w:r w:rsidRPr="002468A9">
        <w:rPr>
          <w:rFonts w:ascii="Cambria" w:hAnsi="Cambria" w:cs="Cambria"/>
        </w:rPr>
        <w:t>⇢</w:t>
      </w:r>
    </w:p>
    <w:p w14:paraId="51FF7C2E" w14:textId="77777777" w:rsidR="003C193B" w:rsidRPr="002468A9" w:rsidRDefault="003C193B" w:rsidP="002468A9">
      <w:pPr>
        <w:pStyle w:val="Example"/>
        <w:tabs>
          <w:tab w:val="clear" w:pos="6840"/>
          <w:tab w:val="left" w:pos="4320"/>
        </w:tabs>
      </w:pPr>
      <w:r w:rsidRPr="002468A9">
        <w:t>Authentication: Basic dGVzdDp0ZXN0MTIzCg==</w:t>
      </w:r>
    </w:p>
    <w:p w14:paraId="514BDE41" w14:textId="77777777" w:rsidR="003C193B" w:rsidRPr="002468A9" w:rsidRDefault="003C193B" w:rsidP="002468A9">
      <w:pPr>
        <w:pStyle w:val="Example"/>
        <w:tabs>
          <w:tab w:val="clear" w:pos="6840"/>
          <w:tab w:val="left" w:pos="4320"/>
        </w:tabs>
      </w:pPr>
      <w:r w:rsidRPr="002468A9">
        <w:t>job-id=1234</w:t>
      </w:r>
    </w:p>
    <w:p w14:paraId="669A52E1" w14:textId="77777777" w:rsidR="003C193B" w:rsidRPr="002468A9" w:rsidRDefault="003C193B" w:rsidP="002468A9">
      <w:pPr>
        <w:pStyle w:val="Example"/>
        <w:tabs>
          <w:tab w:val="clear" w:pos="6840"/>
          <w:tab w:val="left" w:pos="4320"/>
        </w:tabs>
      </w:pPr>
      <w:r w:rsidRPr="002468A9">
        <w:tab/>
      </w:r>
      <w:r w:rsidRPr="002468A9">
        <w:rPr>
          <w:rFonts w:ascii="Cambria" w:hAnsi="Cambria" w:cs="Cambria"/>
        </w:rPr>
        <w:t>⇠</w:t>
      </w:r>
      <w:r w:rsidRPr="002468A9">
        <w:t xml:space="preserve"> 200 OK</w:t>
      </w:r>
    </w:p>
    <w:p w14:paraId="496A77D3" w14:textId="77777777" w:rsidR="003C193B" w:rsidRPr="002468A9" w:rsidRDefault="003C193B" w:rsidP="002468A9">
      <w:pPr>
        <w:pStyle w:val="Example"/>
        <w:tabs>
          <w:tab w:val="clear" w:pos="6840"/>
          <w:tab w:val="left" w:pos="4320"/>
        </w:tabs>
      </w:pPr>
      <w:r w:rsidRPr="002468A9">
        <w:tab/>
        <w:t>Get-Job-Attributes Response = successful-ok</w:t>
      </w:r>
    </w:p>
    <w:p w14:paraId="1483BDAF" w14:textId="4DF3866C" w:rsidR="003C193B" w:rsidRPr="002468A9" w:rsidRDefault="003C193B" w:rsidP="002468A9">
      <w:pPr>
        <w:pStyle w:val="Example"/>
        <w:tabs>
          <w:tab w:val="clear" w:pos="6840"/>
          <w:tab w:val="left" w:pos="4320"/>
        </w:tabs>
      </w:pPr>
      <w:r w:rsidRPr="002468A9">
        <w:tab/>
        <w:t xml:space="preserve">job-charge-info=”6 pages </w:t>
      </w:r>
      <w:r w:rsidR="002468A9" w:rsidRPr="002468A9">
        <w:t>i</w:t>
      </w:r>
      <w:r w:rsidRPr="002468A9">
        <w:t>n account.”</w:t>
      </w:r>
    </w:p>
    <w:p w14:paraId="1D10A8DC" w14:textId="77777777" w:rsidR="003C193B" w:rsidRPr="002468A9" w:rsidRDefault="003C193B" w:rsidP="002468A9">
      <w:pPr>
        <w:pStyle w:val="Example"/>
        <w:tabs>
          <w:tab w:val="clear" w:pos="6840"/>
          <w:tab w:val="left" w:pos="4320"/>
        </w:tabs>
      </w:pPr>
      <w:r w:rsidRPr="002468A9">
        <w:tab/>
        <w:t>job-impressions-completed=8</w:t>
      </w:r>
    </w:p>
    <w:p w14:paraId="232AC1F0" w14:textId="77777777" w:rsidR="003C193B" w:rsidRPr="002468A9" w:rsidRDefault="003C193B" w:rsidP="002468A9">
      <w:pPr>
        <w:pStyle w:val="Example"/>
        <w:tabs>
          <w:tab w:val="clear" w:pos="6840"/>
          <w:tab w:val="left" w:pos="4320"/>
        </w:tabs>
      </w:pPr>
      <w:r w:rsidRPr="002468A9">
        <w:tab/>
        <w:t>job-state=processing</w:t>
      </w:r>
    </w:p>
    <w:p w14:paraId="6143F4BF" w14:textId="341FBB31" w:rsidR="003C193B" w:rsidRPr="002468A9" w:rsidRDefault="003C193B" w:rsidP="002468A9">
      <w:pPr>
        <w:pStyle w:val="Example"/>
        <w:tabs>
          <w:tab w:val="clear" w:pos="6840"/>
          <w:tab w:val="left" w:pos="4320"/>
        </w:tabs>
      </w:pPr>
      <w:r w:rsidRPr="002468A9">
        <w:tab/>
        <w:t>job-state-reasons=”job-printing”</w:t>
      </w:r>
    </w:p>
    <w:p w14:paraId="071133EF" w14:textId="77777777" w:rsidR="003C193B" w:rsidRPr="002468A9" w:rsidRDefault="003C193B" w:rsidP="002468A9">
      <w:pPr>
        <w:pStyle w:val="Example"/>
        <w:tabs>
          <w:tab w:val="clear" w:pos="6840"/>
          <w:tab w:val="left" w:pos="4320"/>
        </w:tabs>
      </w:pPr>
      <w:r w:rsidRPr="002468A9">
        <w:t xml:space="preserve">POST Get-Job-Attributes Request </w:t>
      </w:r>
      <w:r w:rsidRPr="002468A9">
        <w:rPr>
          <w:rFonts w:ascii="Cambria" w:hAnsi="Cambria" w:cs="Cambria"/>
        </w:rPr>
        <w:t>⇢</w:t>
      </w:r>
    </w:p>
    <w:p w14:paraId="3A02048F" w14:textId="77777777" w:rsidR="003C193B" w:rsidRPr="002468A9" w:rsidRDefault="003C193B" w:rsidP="002468A9">
      <w:pPr>
        <w:pStyle w:val="Example"/>
        <w:tabs>
          <w:tab w:val="clear" w:pos="6840"/>
          <w:tab w:val="left" w:pos="4320"/>
        </w:tabs>
      </w:pPr>
      <w:r w:rsidRPr="002468A9">
        <w:t>Authentication: Basic dGVzdDp0ZXN0MTIzCg==</w:t>
      </w:r>
    </w:p>
    <w:p w14:paraId="7A75A648" w14:textId="77777777" w:rsidR="003C193B" w:rsidRPr="002468A9" w:rsidRDefault="003C193B" w:rsidP="002468A9">
      <w:pPr>
        <w:pStyle w:val="Example"/>
        <w:tabs>
          <w:tab w:val="clear" w:pos="6840"/>
          <w:tab w:val="left" w:pos="4320"/>
        </w:tabs>
      </w:pPr>
      <w:r w:rsidRPr="002468A9">
        <w:t>job-id=1234</w:t>
      </w:r>
    </w:p>
    <w:p w14:paraId="0E790B2D" w14:textId="77777777" w:rsidR="003C193B" w:rsidRPr="002468A9" w:rsidRDefault="003C193B" w:rsidP="002468A9">
      <w:pPr>
        <w:pStyle w:val="Example"/>
        <w:tabs>
          <w:tab w:val="clear" w:pos="6840"/>
          <w:tab w:val="left" w:pos="4320"/>
        </w:tabs>
      </w:pPr>
      <w:r w:rsidRPr="002468A9">
        <w:tab/>
      </w:r>
      <w:r w:rsidRPr="002468A9">
        <w:rPr>
          <w:rFonts w:ascii="Cambria" w:hAnsi="Cambria" w:cs="Cambria"/>
        </w:rPr>
        <w:t>⇠</w:t>
      </w:r>
      <w:r w:rsidRPr="002468A9">
        <w:t xml:space="preserve"> 200 OK</w:t>
      </w:r>
    </w:p>
    <w:p w14:paraId="54AE69EE" w14:textId="77777777" w:rsidR="003C193B" w:rsidRPr="002468A9" w:rsidRDefault="003C193B" w:rsidP="002468A9">
      <w:pPr>
        <w:pStyle w:val="Example"/>
        <w:tabs>
          <w:tab w:val="clear" w:pos="6840"/>
          <w:tab w:val="left" w:pos="4320"/>
        </w:tabs>
      </w:pPr>
      <w:r w:rsidRPr="002468A9">
        <w:tab/>
        <w:t>Get-Job-Attributes Response = successful-ok</w:t>
      </w:r>
    </w:p>
    <w:p w14:paraId="4222AC39" w14:textId="26CFCD4D" w:rsidR="003C193B" w:rsidRPr="002468A9" w:rsidRDefault="003C193B" w:rsidP="002468A9">
      <w:pPr>
        <w:pStyle w:val="Example"/>
        <w:tabs>
          <w:tab w:val="clear" w:pos="6840"/>
          <w:tab w:val="left" w:pos="4320"/>
        </w:tabs>
      </w:pPr>
      <w:r w:rsidRPr="002468A9">
        <w:tab/>
        <w:t>job-charge-info=”Need to order more pages.”</w:t>
      </w:r>
    </w:p>
    <w:p w14:paraId="4735DB9A" w14:textId="77777777" w:rsidR="003C193B" w:rsidRPr="002468A9" w:rsidRDefault="003C193B" w:rsidP="002468A9">
      <w:pPr>
        <w:pStyle w:val="Example"/>
        <w:tabs>
          <w:tab w:val="clear" w:pos="6840"/>
          <w:tab w:val="left" w:pos="4320"/>
        </w:tabs>
      </w:pPr>
      <w:r w:rsidRPr="002468A9">
        <w:tab/>
        <w:t>job-impressions-completed=14</w:t>
      </w:r>
    </w:p>
    <w:p w14:paraId="78367510" w14:textId="77777777" w:rsidR="003C193B" w:rsidRPr="002468A9" w:rsidRDefault="003C193B" w:rsidP="002468A9">
      <w:pPr>
        <w:pStyle w:val="Example"/>
        <w:tabs>
          <w:tab w:val="clear" w:pos="6840"/>
          <w:tab w:val="left" w:pos="4320"/>
        </w:tabs>
      </w:pPr>
      <w:r w:rsidRPr="002468A9">
        <w:tab/>
        <w:t>job-state=processing-stopped</w:t>
      </w:r>
    </w:p>
    <w:p w14:paraId="5C35EA03" w14:textId="77777777" w:rsidR="003C193B" w:rsidRPr="002468A9" w:rsidRDefault="003C193B" w:rsidP="002468A9">
      <w:pPr>
        <w:pStyle w:val="Example"/>
        <w:tabs>
          <w:tab w:val="clear" w:pos="6840"/>
          <w:tab w:val="left" w:pos="4320"/>
        </w:tabs>
      </w:pPr>
      <w:r w:rsidRPr="002468A9">
        <w:tab/>
        <w:t>job-state-reasons=”account-limit-reached”</w:t>
      </w:r>
    </w:p>
    <w:p w14:paraId="1B5F5108" w14:textId="77777777" w:rsidR="003C193B" w:rsidRPr="002468A9" w:rsidRDefault="003C193B" w:rsidP="002468A9">
      <w:pPr>
        <w:pStyle w:val="Example"/>
        <w:tabs>
          <w:tab w:val="clear" w:pos="6840"/>
          <w:tab w:val="left" w:pos="4320"/>
        </w:tabs>
      </w:pPr>
    </w:p>
    <w:p w14:paraId="32B44E83" w14:textId="21068757" w:rsidR="003C193B" w:rsidRPr="002468A9" w:rsidRDefault="003C193B" w:rsidP="002468A9">
      <w:pPr>
        <w:pStyle w:val="Example"/>
        <w:tabs>
          <w:tab w:val="clear" w:pos="6840"/>
          <w:tab w:val="left" w:pos="4320"/>
        </w:tabs>
      </w:pPr>
      <w:r w:rsidRPr="002468A9">
        <w:t>... User Visits printer-charge-info-uri to order 10 more pages ...</w:t>
      </w:r>
    </w:p>
    <w:p w14:paraId="4A34D0AE" w14:textId="77777777" w:rsidR="003C193B" w:rsidRPr="002468A9" w:rsidRDefault="003C193B" w:rsidP="002468A9">
      <w:pPr>
        <w:pStyle w:val="Example"/>
        <w:tabs>
          <w:tab w:val="clear" w:pos="6840"/>
          <w:tab w:val="left" w:pos="4320"/>
        </w:tabs>
      </w:pPr>
    </w:p>
    <w:p w14:paraId="67367BED" w14:textId="77777777" w:rsidR="003C193B" w:rsidRPr="002468A9" w:rsidRDefault="003C193B" w:rsidP="002468A9">
      <w:pPr>
        <w:pStyle w:val="Example"/>
        <w:tabs>
          <w:tab w:val="clear" w:pos="6840"/>
          <w:tab w:val="left" w:pos="4320"/>
        </w:tabs>
      </w:pPr>
      <w:r w:rsidRPr="002468A9">
        <w:t xml:space="preserve">POST Get-Job-Attributes Request </w:t>
      </w:r>
      <w:r w:rsidRPr="002468A9">
        <w:rPr>
          <w:rFonts w:ascii="Cambria" w:hAnsi="Cambria" w:cs="Cambria"/>
        </w:rPr>
        <w:t>⇢</w:t>
      </w:r>
    </w:p>
    <w:p w14:paraId="303D0F56" w14:textId="77777777" w:rsidR="003C193B" w:rsidRPr="002468A9" w:rsidRDefault="003C193B" w:rsidP="002468A9">
      <w:pPr>
        <w:pStyle w:val="Example"/>
        <w:tabs>
          <w:tab w:val="clear" w:pos="6840"/>
          <w:tab w:val="left" w:pos="4320"/>
        </w:tabs>
      </w:pPr>
      <w:r w:rsidRPr="002468A9">
        <w:t>Authentication: Basic dGVzdDp0ZXN0MTIzCg==</w:t>
      </w:r>
    </w:p>
    <w:p w14:paraId="318220B9" w14:textId="77777777" w:rsidR="003C193B" w:rsidRPr="002468A9" w:rsidRDefault="003C193B" w:rsidP="002468A9">
      <w:pPr>
        <w:pStyle w:val="Example"/>
        <w:tabs>
          <w:tab w:val="clear" w:pos="6840"/>
          <w:tab w:val="left" w:pos="4320"/>
        </w:tabs>
      </w:pPr>
      <w:r w:rsidRPr="002468A9">
        <w:t>job-id=1234</w:t>
      </w:r>
    </w:p>
    <w:p w14:paraId="682E21CF" w14:textId="77777777" w:rsidR="003C193B" w:rsidRPr="002468A9" w:rsidRDefault="003C193B" w:rsidP="002468A9">
      <w:pPr>
        <w:pStyle w:val="Example"/>
        <w:tabs>
          <w:tab w:val="clear" w:pos="6840"/>
          <w:tab w:val="left" w:pos="4320"/>
        </w:tabs>
      </w:pPr>
      <w:r w:rsidRPr="002468A9">
        <w:tab/>
      </w:r>
      <w:r w:rsidRPr="002468A9">
        <w:rPr>
          <w:rFonts w:ascii="Cambria" w:hAnsi="Cambria" w:cs="Cambria"/>
        </w:rPr>
        <w:t>⇠</w:t>
      </w:r>
      <w:r w:rsidRPr="002468A9">
        <w:t xml:space="preserve"> 200 OK</w:t>
      </w:r>
    </w:p>
    <w:p w14:paraId="4CD402C7" w14:textId="77777777" w:rsidR="003C193B" w:rsidRPr="002468A9" w:rsidRDefault="003C193B" w:rsidP="002468A9">
      <w:pPr>
        <w:pStyle w:val="Example"/>
        <w:tabs>
          <w:tab w:val="clear" w:pos="6840"/>
          <w:tab w:val="left" w:pos="4320"/>
        </w:tabs>
      </w:pPr>
      <w:r w:rsidRPr="002468A9">
        <w:tab/>
        <w:t>Get-Job-Attributes Response = successful-ok</w:t>
      </w:r>
    </w:p>
    <w:p w14:paraId="7C7B5A71" w14:textId="2A13F25A" w:rsidR="003C193B" w:rsidRPr="002468A9" w:rsidRDefault="003C193B" w:rsidP="002468A9">
      <w:pPr>
        <w:pStyle w:val="Example"/>
        <w:tabs>
          <w:tab w:val="clear" w:pos="6840"/>
          <w:tab w:val="left" w:pos="4320"/>
        </w:tabs>
      </w:pPr>
      <w:r w:rsidRPr="002468A9">
        <w:tab/>
        <w:t>job-charge-info=”20 pages charged.”</w:t>
      </w:r>
    </w:p>
    <w:p w14:paraId="23498C33" w14:textId="77777777" w:rsidR="003C193B" w:rsidRPr="002468A9" w:rsidRDefault="003C193B" w:rsidP="002468A9">
      <w:pPr>
        <w:pStyle w:val="Example"/>
        <w:tabs>
          <w:tab w:val="clear" w:pos="6840"/>
          <w:tab w:val="left" w:pos="4320"/>
        </w:tabs>
      </w:pPr>
      <w:r w:rsidRPr="002468A9">
        <w:tab/>
        <w:t>job-impressions-completed=20</w:t>
      </w:r>
    </w:p>
    <w:p w14:paraId="579450C6" w14:textId="77777777" w:rsidR="003C193B" w:rsidRPr="002468A9" w:rsidRDefault="003C193B" w:rsidP="002468A9">
      <w:pPr>
        <w:pStyle w:val="Example"/>
        <w:tabs>
          <w:tab w:val="clear" w:pos="6840"/>
          <w:tab w:val="left" w:pos="4320"/>
        </w:tabs>
      </w:pPr>
      <w:r w:rsidRPr="002468A9">
        <w:tab/>
        <w:t>job-state=completed</w:t>
      </w:r>
    </w:p>
    <w:p w14:paraId="6FEBAA5F" w14:textId="77777777" w:rsidR="003C193B" w:rsidRPr="002468A9" w:rsidRDefault="003C193B" w:rsidP="002468A9">
      <w:pPr>
        <w:pStyle w:val="Example"/>
        <w:tabs>
          <w:tab w:val="clear" w:pos="6840"/>
          <w:tab w:val="left" w:pos="4320"/>
        </w:tabs>
      </w:pPr>
      <w:r w:rsidRPr="002468A9">
        <w:tab/>
        <w:t>job-state-reasons=”none”</w:t>
      </w:r>
    </w:p>
    <w:p w14:paraId="2E5A68B2" w14:textId="26FC6054" w:rsidR="00A516A3" w:rsidRDefault="00A516A3" w:rsidP="00A516A3">
      <w:pPr>
        <w:pStyle w:val="Caption"/>
        <w:rPr>
          <w:rFonts w:eastAsia="MS Mincho"/>
          <w:i/>
          <w:iCs/>
        </w:rPr>
      </w:pPr>
      <w:bookmarkStart w:id="39" w:name="_Ref222835447"/>
      <w:bookmarkStart w:id="40" w:name="_Toc246740733"/>
      <w:r>
        <w:t xml:space="preserve">Figure </w:t>
      </w:r>
      <w:r w:rsidR="00234664">
        <w:fldChar w:fldCharType="begin"/>
      </w:r>
      <w:r w:rsidR="00234664">
        <w:instrText xml:space="preserve"> SEQ Figure \* ARABIC </w:instrText>
      </w:r>
      <w:r w:rsidR="00234664">
        <w:fldChar w:fldCharType="separate"/>
      </w:r>
      <w:r w:rsidR="00234664">
        <w:rPr>
          <w:noProof/>
        </w:rPr>
        <w:t>2</w:t>
      </w:r>
      <w:r w:rsidR="00234664">
        <w:rPr>
          <w:noProof/>
        </w:rPr>
        <w:fldChar w:fldCharType="end"/>
      </w:r>
      <w:bookmarkEnd w:id="39"/>
      <w:r>
        <w:t xml:space="preserve"> - Typical Paid Printing Sequence Diagram</w:t>
      </w:r>
      <w:bookmarkEnd w:id="40"/>
    </w:p>
    <w:p w14:paraId="2AEEC7E1" w14:textId="77777777" w:rsidR="003C193B" w:rsidRPr="003C193B" w:rsidRDefault="003C193B" w:rsidP="003C193B">
      <w:pPr>
        <w:pStyle w:val="IEEEStdsLevel2Header"/>
        <w:rPr>
          <w:rFonts w:eastAsia="MS Mincho"/>
        </w:rPr>
      </w:pPr>
      <w:bookmarkStart w:id="41" w:name="_Toc246740682"/>
      <w:r w:rsidRPr="003C193B">
        <w:rPr>
          <w:rFonts w:eastAsia="MS Mincho"/>
        </w:rPr>
        <w:t>Release Printing</w:t>
      </w:r>
      <w:bookmarkEnd w:id="41"/>
    </w:p>
    <w:p w14:paraId="2576C188" w14:textId="2FEC27A1" w:rsidR="003C193B" w:rsidRPr="003C193B" w:rsidRDefault="009C3A67" w:rsidP="003C193B">
      <w:pPr>
        <w:pStyle w:val="IEEEStdsParagraph"/>
        <w:rPr>
          <w:rFonts w:eastAsia="MS Mincho"/>
        </w:rPr>
      </w:pPr>
      <w:r>
        <w:rPr>
          <w:rFonts w:eastAsia="MS Mincho"/>
        </w:rPr>
        <w:t>Printers</w:t>
      </w:r>
      <w:r w:rsidR="003C193B" w:rsidRPr="003C193B">
        <w:rPr>
          <w:rFonts w:eastAsia="MS Mincho"/>
        </w:rPr>
        <w:t xml:space="preserve"> can act as “release printing” services for one or more associated output devices, where print jobs are spooled and later released by the User at an output device by enterin</w:t>
      </w:r>
      <w:r>
        <w:rPr>
          <w:rFonts w:eastAsia="MS Mincho"/>
        </w:rPr>
        <w:t xml:space="preserve">g a PIN/passcode (see section </w:t>
      </w:r>
      <w:r>
        <w:rPr>
          <w:rFonts w:eastAsia="MS Mincho"/>
        </w:rPr>
        <w:fldChar w:fldCharType="begin"/>
      </w:r>
      <w:r>
        <w:rPr>
          <w:rFonts w:eastAsia="MS Mincho"/>
        </w:rPr>
        <w:instrText xml:space="preserve"> REF _Ref224026966 \r \h </w:instrText>
      </w:r>
      <w:r>
        <w:rPr>
          <w:rFonts w:eastAsia="MS Mincho"/>
        </w:rPr>
      </w:r>
      <w:r>
        <w:rPr>
          <w:rFonts w:eastAsia="MS Mincho"/>
        </w:rPr>
        <w:fldChar w:fldCharType="separate"/>
      </w:r>
      <w:r w:rsidR="00234664">
        <w:rPr>
          <w:rFonts w:eastAsia="MS Mincho"/>
        </w:rPr>
        <w:t>4.2</w:t>
      </w:r>
      <w:r>
        <w:rPr>
          <w:rFonts w:eastAsia="MS Mincho"/>
        </w:rPr>
        <w:fldChar w:fldCharType="end"/>
      </w:r>
      <w:r w:rsidR="003C193B" w:rsidRPr="003C193B">
        <w:rPr>
          <w:rFonts w:eastAsia="MS Mincho"/>
        </w:rPr>
        <w:t>), swiping an identification card, or providing other identification to the associated Printer.</w:t>
      </w:r>
    </w:p>
    <w:p w14:paraId="13C84D0B" w14:textId="66AACBD3" w:rsidR="00623E2A" w:rsidRDefault="003C193B" w:rsidP="003C193B">
      <w:pPr>
        <w:pStyle w:val="IEEEStdsParagraph"/>
        <w:rPr>
          <w:rFonts w:eastAsia="MS Mincho"/>
        </w:rPr>
      </w:pPr>
      <w:r w:rsidRPr="003C193B">
        <w:rPr>
          <w:rFonts w:eastAsia="MS Mincho"/>
        </w:rPr>
        <w:t>Jobs submitted to such a</w:t>
      </w:r>
      <w:r w:rsidR="009C3A67">
        <w:rPr>
          <w:rFonts w:eastAsia="MS Mincho"/>
        </w:rPr>
        <w:t xml:space="preserve"> Printer</w:t>
      </w:r>
      <w:r w:rsidRPr="003C193B">
        <w:rPr>
          <w:rFonts w:eastAsia="MS Mincho"/>
        </w:rPr>
        <w:t xml:space="preserve"> MUST be placed in the ‘pending-held’ state with the ‘job-release-wait’ keyword added to the “job-state-reasons” Job Description attribute. </w:t>
      </w:r>
      <w:r w:rsidR="00B01D2C">
        <w:rPr>
          <w:rFonts w:eastAsia="MS Mincho"/>
        </w:rPr>
        <w:t xml:space="preserve">The Job is placed in the 'pending-held' state because it cannot be processed until the Output Device has been selected, which determines the security policy and (if applicable) costs that must be accounted for and paid. </w:t>
      </w:r>
      <w:r w:rsidRPr="003C193B">
        <w:rPr>
          <w:rFonts w:eastAsia="MS Mincho"/>
        </w:rPr>
        <w:t>When the User later releases the job at an output device, the job is placed in the ‘pending’ or ‘processing’ state and the ‘job-release-wait’ keyword is removed from the “job-state-reasons” Job Description attribute.</w:t>
      </w:r>
    </w:p>
    <w:p w14:paraId="50DD7FD8" w14:textId="77777777" w:rsidR="00B01D2C" w:rsidRDefault="00B01D2C" w:rsidP="00B01D2C">
      <w:pPr>
        <w:pStyle w:val="IEEEStdsLevel2Header"/>
        <w:rPr>
          <w:rFonts w:eastAsia="MS Mincho"/>
        </w:rPr>
      </w:pPr>
      <w:bookmarkStart w:id="42" w:name="_Toc246740683"/>
      <w:r>
        <w:rPr>
          <w:rFonts w:eastAsia="MS Mincho"/>
        </w:rPr>
        <w:t>Priority of Service</w:t>
      </w:r>
      <w:bookmarkEnd w:id="42"/>
    </w:p>
    <w:p w14:paraId="4B9FB965" w14:textId="343944F5" w:rsidR="00B01D2C" w:rsidRDefault="00B01D2C" w:rsidP="00B01D2C">
      <w:pPr>
        <w:pStyle w:val="IEEEStdsParagraph"/>
        <w:rPr>
          <w:rFonts w:eastAsia="MS Mincho"/>
        </w:rPr>
      </w:pPr>
      <w:r>
        <w:rPr>
          <w:rFonts w:eastAsia="MS Mincho"/>
        </w:rPr>
        <w:t>The "job-priority" Job Template attribute MAY be used by the Printer to determine the cost</w:t>
      </w:r>
      <w:r w:rsidR="00CE0EC6">
        <w:rPr>
          <w:rFonts w:eastAsia="MS Mincho"/>
        </w:rPr>
        <w:t xml:space="preserve"> of</w:t>
      </w:r>
      <w:r>
        <w:rPr>
          <w:rFonts w:eastAsia="MS Mincho"/>
        </w:rPr>
        <w:t xml:space="preserve"> </w:t>
      </w:r>
      <w:r w:rsidR="00CE0EC6">
        <w:rPr>
          <w:rFonts w:eastAsia="MS Mincho"/>
        </w:rPr>
        <w:t>or type of service for</w:t>
      </w:r>
      <w:r>
        <w:rPr>
          <w:rFonts w:eastAsia="MS Mincho"/>
        </w:rPr>
        <w:t xml:space="preserve"> the </w:t>
      </w:r>
      <w:r w:rsidR="00CE0EC6">
        <w:rPr>
          <w:rFonts w:eastAsia="MS Mincho"/>
        </w:rPr>
        <w:t>Job. For example, a Job with a priority of 100 would cause the Job to be processed before other Jobs of lesser priority</w:t>
      </w:r>
      <w:r w:rsidR="00626BB8">
        <w:rPr>
          <w:rFonts w:eastAsia="MS Mincho"/>
        </w:rPr>
        <w:t xml:space="preserve"> and might then be billed at twice the normal rate. Similarly, a Job with a priority of 1 would cause the Job to be processed after all other Jobs and might be billed at half the normal rate.</w:t>
      </w:r>
    </w:p>
    <w:p w14:paraId="566E3B59" w14:textId="4D9E4107" w:rsidR="00626BB8" w:rsidRDefault="00626BB8" w:rsidP="00B01D2C">
      <w:pPr>
        <w:pStyle w:val="IEEEStdsParagraph"/>
        <w:rPr>
          <w:rFonts w:eastAsia="MS Mincho"/>
        </w:rPr>
      </w:pPr>
      <w:r>
        <w:rPr>
          <w:rFonts w:eastAsia="MS Mincho"/>
        </w:rPr>
        <w:t>The Printer MAY reflect the actual priority of service provided for the Job in the "job-priority-actual" Job Description attribute</w:t>
      </w:r>
      <w:r w:rsidR="004335F2">
        <w:rPr>
          <w:rFonts w:eastAsia="MS Mincho"/>
        </w:rPr>
        <w:t xml:space="preserve"> [PWG5100.8]</w:t>
      </w:r>
      <w:r>
        <w:rPr>
          <w:rFonts w:eastAsia="MS Mincho"/>
        </w:rPr>
        <w:t>.</w:t>
      </w:r>
    </w:p>
    <w:p w14:paraId="5FB44DC5" w14:textId="47EF8656" w:rsidR="00B01D2C" w:rsidRDefault="00B01D2C" w:rsidP="00626BB8">
      <w:pPr>
        <w:pStyle w:val="IEEEStdsLevel2Header"/>
        <w:rPr>
          <w:rFonts w:eastAsia="MS Mincho"/>
        </w:rPr>
      </w:pPr>
      <w:bookmarkStart w:id="43" w:name="_Toc246740684"/>
      <w:r>
        <w:rPr>
          <w:rFonts w:eastAsia="MS Mincho"/>
        </w:rPr>
        <w:t>Job Review</w:t>
      </w:r>
      <w:bookmarkEnd w:id="43"/>
    </w:p>
    <w:p w14:paraId="41FAA743" w14:textId="360A1F96" w:rsidR="00B01D2C" w:rsidRPr="00B01D2C" w:rsidRDefault="00B01D2C" w:rsidP="00B01D2C">
      <w:pPr>
        <w:pStyle w:val="IEEEStdsParagraph"/>
        <w:rPr>
          <w:rFonts w:eastAsia="MS Mincho"/>
        </w:rPr>
      </w:pPr>
      <w:r>
        <w:rPr>
          <w:rFonts w:eastAsia="MS Mincho"/>
        </w:rPr>
        <w:t>Printers MAY ins</w:t>
      </w:r>
      <w:r w:rsidR="00CE0EC6">
        <w:rPr>
          <w:rFonts w:eastAsia="MS Mincho"/>
        </w:rPr>
        <w:t>titute a policy of holding new J</w:t>
      </w:r>
      <w:r>
        <w:rPr>
          <w:rFonts w:eastAsia="MS Mincho"/>
        </w:rPr>
        <w:t xml:space="preserve">obs for review, such as when an unusual print request is received ("print </w:t>
      </w:r>
      <w:r w:rsidR="00CE4D54">
        <w:rPr>
          <w:rFonts w:eastAsia="MS Mincho"/>
        </w:rPr>
        <w:t>one million</w:t>
      </w:r>
      <w:r>
        <w:rPr>
          <w:rFonts w:eastAsia="MS Mincho"/>
        </w:rPr>
        <w:t xml:space="preserve"> copies of a brochure"), randomly as a means of auditing </w:t>
      </w:r>
      <w:r w:rsidR="00CE0EC6">
        <w:rPr>
          <w:rFonts w:eastAsia="MS Mincho"/>
        </w:rPr>
        <w:t>all print jobs, or as a blanket policy ("all color print jobs from students are held for review"). Such Jobs are placed in the 'pending-held' state with the 'job-held-for-review' keyword added to the "job-state-reasons" Job Description attribute. When released by an authorized user, the Printer then places the Job in the 'pending' or 'processing' states and removes the 'job-held-for-review' keyword.</w:t>
      </w:r>
    </w:p>
    <w:p w14:paraId="72714BC2" w14:textId="77777777" w:rsidR="005A4DEF" w:rsidRDefault="005A4DEF">
      <w:pPr>
        <w:rPr>
          <w:rFonts w:eastAsia="MS Mincho"/>
          <w:b/>
          <w:sz w:val="32"/>
          <w:szCs w:val="20"/>
        </w:rPr>
      </w:pPr>
      <w:bookmarkStart w:id="44" w:name="_Ref224191239"/>
      <w:r>
        <w:rPr>
          <w:rFonts w:eastAsia="MS Mincho"/>
        </w:rPr>
        <w:br w:type="page"/>
      </w:r>
    </w:p>
    <w:p w14:paraId="1ABD8A64" w14:textId="674C3A9B" w:rsidR="004B7EB0" w:rsidRPr="004B7EB0" w:rsidRDefault="008E79EA" w:rsidP="008E79EA">
      <w:pPr>
        <w:pStyle w:val="IEEEStdsLevel1Header"/>
        <w:rPr>
          <w:rFonts w:eastAsia="MS Mincho"/>
        </w:rPr>
      </w:pPr>
      <w:bookmarkStart w:id="45" w:name="_Toc246740685"/>
      <w:r>
        <w:rPr>
          <w:rFonts w:eastAsia="MS Mincho"/>
        </w:rPr>
        <w:t>HTTP Authentication</w:t>
      </w:r>
      <w:r w:rsidR="002468A9">
        <w:rPr>
          <w:rFonts w:eastAsia="MS Mincho"/>
        </w:rPr>
        <w:t xml:space="preserve"> - Default Username</w:t>
      </w:r>
      <w:bookmarkEnd w:id="44"/>
      <w:bookmarkEnd w:id="45"/>
    </w:p>
    <w:p w14:paraId="62BAA195" w14:textId="43E0589C" w:rsidR="008E79EA" w:rsidRPr="008E79EA" w:rsidRDefault="008E79EA" w:rsidP="008E79EA">
      <w:pPr>
        <w:pStyle w:val="IEEEStdsParagraph"/>
        <w:rPr>
          <w:rFonts w:eastAsia="MS Mincho"/>
        </w:rPr>
      </w:pPr>
      <w:r w:rsidRPr="008E79EA">
        <w:rPr>
          <w:rFonts w:eastAsia="MS Mincho"/>
        </w:rPr>
        <w:t>Printers supporting Basic authentication</w:t>
      </w:r>
      <w:r w:rsidR="00FF706F">
        <w:rPr>
          <w:rFonts w:eastAsia="MS Mincho"/>
        </w:rPr>
        <w:t xml:space="preserve"> [RFC2617]</w:t>
      </w:r>
      <w:r w:rsidRPr="008E79EA">
        <w:rPr>
          <w:rFonts w:eastAsia="MS Mincho"/>
        </w:rPr>
        <w:t xml:space="preserve"> MUST support a default username specified in the WWW-Authenticate header. For example:</w:t>
      </w:r>
    </w:p>
    <w:p w14:paraId="2CD5C498" w14:textId="7B832911" w:rsidR="008E79EA" w:rsidRPr="008E79EA" w:rsidRDefault="008E79EA" w:rsidP="008E79EA">
      <w:pPr>
        <w:pStyle w:val="Example"/>
      </w:pPr>
      <w:r w:rsidRPr="008E79EA">
        <w:t>WWW-Authenticate: Basic realm=”Example Printer” username=”guest”</w:t>
      </w:r>
    </w:p>
    <w:p w14:paraId="1FE3D18A" w14:textId="6CFB5832" w:rsidR="008E79EA" w:rsidRPr="008E79EA" w:rsidRDefault="008E79EA" w:rsidP="008E79EA">
      <w:pPr>
        <w:pStyle w:val="IEEEStdsParagraph"/>
        <w:rPr>
          <w:rFonts w:eastAsia="MS Mincho"/>
        </w:rPr>
      </w:pPr>
      <w:r w:rsidRPr="008E79EA">
        <w:rPr>
          <w:rFonts w:eastAsia="MS Mincho"/>
        </w:rPr>
        <w:t xml:space="preserve">Printers </w:t>
      </w:r>
      <w:r w:rsidR="004B7EB0">
        <w:rPr>
          <w:rFonts w:eastAsia="MS Mincho"/>
        </w:rPr>
        <w:t xml:space="preserve">supporting </w:t>
      </w:r>
      <w:r w:rsidRPr="008E79EA">
        <w:rPr>
          <w:rFonts w:eastAsia="MS Mincho"/>
        </w:rPr>
        <w:t>Digest authentication</w:t>
      </w:r>
      <w:r w:rsidR="00FF706F">
        <w:rPr>
          <w:rFonts w:eastAsia="MS Mincho"/>
        </w:rPr>
        <w:t xml:space="preserve"> [RFC2617]</w:t>
      </w:r>
      <w:r w:rsidRPr="008E79EA">
        <w:rPr>
          <w:rFonts w:eastAsia="MS Mincho"/>
        </w:rPr>
        <w:t xml:space="preserve"> MUST support a default username specified in the WWW-Authenticate header. For example:</w:t>
      </w:r>
    </w:p>
    <w:p w14:paraId="2C955AE8" w14:textId="77777777" w:rsidR="008E79EA" w:rsidRDefault="008E79EA" w:rsidP="008E79EA">
      <w:pPr>
        <w:pStyle w:val="Example"/>
      </w:pPr>
      <w:r w:rsidRPr="008E79EA">
        <w:t>WWW-Authenticate: Dig</w:t>
      </w:r>
      <w:r>
        <w:t>est realm=”Example Printer” \</w:t>
      </w:r>
    </w:p>
    <w:p w14:paraId="01EA5834" w14:textId="302B3393" w:rsidR="008E79EA" w:rsidRPr="008E79EA" w:rsidRDefault="008E79EA" w:rsidP="008E79EA">
      <w:pPr>
        <w:pStyle w:val="Example"/>
      </w:pPr>
      <w:r>
        <w:t xml:space="preserve">    </w:t>
      </w:r>
      <w:r w:rsidRPr="008E79EA">
        <w:t>nonce=”0123456789abcdefg” username=”guest”</w:t>
      </w:r>
    </w:p>
    <w:p w14:paraId="1445FBF3" w14:textId="684C7D99" w:rsidR="008E79EA" w:rsidRPr="008E79EA" w:rsidRDefault="008E79EA" w:rsidP="008E79EA">
      <w:pPr>
        <w:pStyle w:val="IEEEStdsParagraph"/>
        <w:rPr>
          <w:rFonts w:eastAsia="MS Mincho"/>
        </w:rPr>
      </w:pPr>
      <w:r w:rsidRPr="008E79EA">
        <w:rPr>
          <w:rFonts w:eastAsia="MS Mincho"/>
        </w:rPr>
        <w:t>The default username MAY be changed or disabled through the Printer’s web</w:t>
      </w:r>
      <w:r>
        <w:rPr>
          <w:rFonts w:eastAsia="MS Mincho"/>
        </w:rPr>
        <w:t xml:space="preserve"> interface or other mechanisms.</w:t>
      </w:r>
    </w:p>
    <w:p w14:paraId="644EFC96" w14:textId="4DD9AF81" w:rsidR="003C193B" w:rsidRDefault="009C3A67" w:rsidP="003C193B">
      <w:pPr>
        <w:pStyle w:val="IEEEStdsLevel1Header"/>
        <w:rPr>
          <w:rFonts w:eastAsia="MS Mincho"/>
        </w:rPr>
      </w:pPr>
      <w:bookmarkStart w:id="46" w:name="_Toc246740686"/>
      <w:r>
        <w:rPr>
          <w:rFonts w:eastAsia="MS Mincho"/>
        </w:rPr>
        <w:t xml:space="preserve">IPP </w:t>
      </w:r>
      <w:r w:rsidR="003C193B">
        <w:rPr>
          <w:rFonts w:eastAsia="MS Mincho"/>
        </w:rPr>
        <w:t>Attributes</w:t>
      </w:r>
      <w:bookmarkEnd w:id="46"/>
    </w:p>
    <w:p w14:paraId="081224CA" w14:textId="3DF66C73" w:rsidR="008E79EA" w:rsidRDefault="008E79EA" w:rsidP="008E79EA">
      <w:pPr>
        <w:pStyle w:val="IEEEStdsLevel2Header"/>
        <w:rPr>
          <w:rFonts w:eastAsia="MS Mincho"/>
        </w:rPr>
      </w:pPr>
      <w:bookmarkStart w:id="47" w:name="_Toc246740687"/>
      <w:r>
        <w:rPr>
          <w:rFonts w:eastAsia="MS Mincho"/>
        </w:rPr>
        <w:t>Operation Attributes</w:t>
      </w:r>
      <w:bookmarkEnd w:id="47"/>
    </w:p>
    <w:p w14:paraId="2404855F" w14:textId="77777777" w:rsidR="008E79EA" w:rsidRPr="008E79EA" w:rsidRDefault="008E79EA" w:rsidP="008E79EA">
      <w:pPr>
        <w:pStyle w:val="IEEEStdsLevel3Header"/>
        <w:rPr>
          <w:rFonts w:eastAsia="MS Mincho"/>
        </w:rPr>
      </w:pPr>
      <w:bookmarkStart w:id="48" w:name="_Ref224026777"/>
      <w:bookmarkStart w:id="49" w:name="_Toc246740688"/>
      <w:r w:rsidRPr="008E79EA">
        <w:rPr>
          <w:rFonts w:eastAsia="MS Mincho"/>
        </w:rPr>
        <w:t>charge-info-message (text)</w:t>
      </w:r>
      <w:bookmarkEnd w:id="48"/>
      <w:bookmarkEnd w:id="49"/>
    </w:p>
    <w:p w14:paraId="4CD79A1A" w14:textId="3D6A8486" w:rsidR="008E79EA" w:rsidRDefault="008730C6" w:rsidP="008E79EA">
      <w:pPr>
        <w:pStyle w:val="IEEEStdsParagraph"/>
        <w:rPr>
          <w:rFonts w:eastAsia="MS Mincho"/>
        </w:rPr>
      </w:pPr>
      <w:r>
        <w:rPr>
          <w:rFonts w:eastAsia="MS Mincho"/>
        </w:rPr>
        <w:t>The "charge-info-message"</w:t>
      </w:r>
      <w:r w:rsidR="008E79EA" w:rsidRPr="008E79EA">
        <w:rPr>
          <w:rFonts w:eastAsia="MS Mincho"/>
        </w:rPr>
        <w:t xml:space="preserve"> operation attribute provides a localized message concerning any paid printing charge information, typically the remaining balance on the requesting user’s account. Printers that implement </w:t>
      </w:r>
      <w:r w:rsidR="002013EB">
        <w:rPr>
          <w:rFonts w:eastAsia="MS Mincho"/>
        </w:rPr>
        <w:t>Paid Imaging S</w:t>
      </w:r>
      <w:r w:rsidR="008E79EA" w:rsidRPr="008E79EA">
        <w:rPr>
          <w:rFonts w:eastAsia="MS Mincho"/>
        </w:rPr>
        <w:t>ervices SHOULD return this attribute in response to a Create-Job, Print-Job, Print-URI, or Validate-Job request.</w:t>
      </w:r>
    </w:p>
    <w:p w14:paraId="3E551E42" w14:textId="77777777" w:rsidR="008E79EA" w:rsidRPr="008E79EA" w:rsidRDefault="008E79EA" w:rsidP="008E79EA">
      <w:pPr>
        <w:pStyle w:val="IEEEStdsLevel3Header"/>
        <w:rPr>
          <w:rFonts w:eastAsia="MS Mincho"/>
        </w:rPr>
      </w:pPr>
      <w:bookmarkStart w:id="50" w:name="_Ref224023067"/>
      <w:bookmarkStart w:id="51" w:name="_Toc246740689"/>
      <w:r w:rsidRPr="008E79EA">
        <w:rPr>
          <w:rFonts w:eastAsia="MS Mincho"/>
        </w:rPr>
        <w:t>job-authorization-uri (uri)</w:t>
      </w:r>
      <w:bookmarkEnd w:id="50"/>
      <w:bookmarkEnd w:id="51"/>
    </w:p>
    <w:p w14:paraId="62769C05" w14:textId="7AB73C66" w:rsidR="008E79EA" w:rsidRPr="008E79EA" w:rsidRDefault="008730C6" w:rsidP="008E79EA">
      <w:pPr>
        <w:pStyle w:val="IEEEStdsParagraph"/>
        <w:rPr>
          <w:rFonts w:eastAsia="MS Mincho"/>
        </w:rPr>
      </w:pPr>
      <w:r>
        <w:rPr>
          <w:rFonts w:eastAsia="MS Mincho"/>
        </w:rPr>
        <w:t>The "job-authorization-uri"</w:t>
      </w:r>
      <w:r w:rsidR="008E79EA" w:rsidRPr="008E79EA">
        <w:rPr>
          <w:rFonts w:eastAsia="MS Mincho"/>
        </w:rPr>
        <w:t xml:space="preserve"> operation attribute specifies an implementation-specific URI representing an authorization or reservation code for a print job creation request. It is returned by the Validate-Job operation </w:t>
      </w:r>
      <w:r w:rsidR="004B7EB0">
        <w:rPr>
          <w:rFonts w:eastAsia="MS Mincho"/>
        </w:rPr>
        <w:t xml:space="preserve">(section </w:t>
      </w:r>
      <w:r w:rsidR="004B7EB0">
        <w:rPr>
          <w:rFonts w:eastAsia="MS Mincho"/>
        </w:rPr>
        <w:fldChar w:fldCharType="begin"/>
      </w:r>
      <w:r w:rsidR="004B7EB0">
        <w:rPr>
          <w:rFonts w:eastAsia="MS Mincho"/>
        </w:rPr>
        <w:instrText xml:space="preserve"> REF _Ref224187505 \r \h </w:instrText>
      </w:r>
      <w:r w:rsidR="004B7EB0">
        <w:rPr>
          <w:rFonts w:eastAsia="MS Mincho"/>
        </w:rPr>
      </w:r>
      <w:r w:rsidR="004B7EB0">
        <w:rPr>
          <w:rFonts w:eastAsia="MS Mincho"/>
        </w:rPr>
        <w:fldChar w:fldCharType="separate"/>
      </w:r>
      <w:r w:rsidR="00234664">
        <w:rPr>
          <w:rFonts w:eastAsia="MS Mincho"/>
        </w:rPr>
        <w:t>7.2</w:t>
      </w:r>
      <w:r w:rsidR="004B7EB0">
        <w:rPr>
          <w:rFonts w:eastAsia="MS Mincho"/>
        </w:rPr>
        <w:fldChar w:fldCharType="end"/>
      </w:r>
      <w:r w:rsidR="004B7EB0">
        <w:rPr>
          <w:rFonts w:eastAsia="MS Mincho"/>
        </w:rPr>
        <w:t xml:space="preserve">) </w:t>
      </w:r>
      <w:r w:rsidR="008E79EA" w:rsidRPr="008E79EA">
        <w:rPr>
          <w:rFonts w:eastAsia="MS Mincho"/>
        </w:rPr>
        <w:t>and supplied in the Create-Job, Print-Job, and Print-URI operations</w:t>
      </w:r>
      <w:r w:rsidR="004B7EB0">
        <w:rPr>
          <w:rFonts w:eastAsia="MS Mincho"/>
        </w:rPr>
        <w:t xml:space="preserve"> (section </w:t>
      </w:r>
      <w:r w:rsidR="004B7EB0">
        <w:rPr>
          <w:rFonts w:eastAsia="MS Mincho"/>
        </w:rPr>
        <w:fldChar w:fldCharType="begin"/>
      </w:r>
      <w:r w:rsidR="004B7EB0">
        <w:rPr>
          <w:rFonts w:eastAsia="MS Mincho"/>
        </w:rPr>
        <w:instrText xml:space="preserve"> REF _Ref224187531 \r \h </w:instrText>
      </w:r>
      <w:r w:rsidR="004B7EB0">
        <w:rPr>
          <w:rFonts w:eastAsia="MS Mincho"/>
        </w:rPr>
      </w:r>
      <w:r w:rsidR="004B7EB0">
        <w:rPr>
          <w:rFonts w:eastAsia="MS Mincho"/>
        </w:rPr>
        <w:fldChar w:fldCharType="separate"/>
      </w:r>
      <w:r w:rsidR="00234664">
        <w:rPr>
          <w:rFonts w:eastAsia="MS Mincho"/>
        </w:rPr>
        <w:t>7.1</w:t>
      </w:r>
      <w:r w:rsidR="004B7EB0">
        <w:rPr>
          <w:rFonts w:eastAsia="MS Mincho"/>
        </w:rPr>
        <w:fldChar w:fldCharType="end"/>
      </w:r>
      <w:r w:rsidR="004B7EB0">
        <w:rPr>
          <w:rFonts w:eastAsia="MS Mincho"/>
        </w:rPr>
        <w:t>)</w:t>
      </w:r>
      <w:r w:rsidR="008E79EA" w:rsidRPr="008E79EA">
        <w:rPr>
          <w:rFonts w:eastAsia="MS Mincho"/>
        </w:rPr>
        <w:t>.</w:t>
      </w:r>
    </w:p>
    <w:p w14:paraId="7B4C680B" w14:textId="7678DB43" w:rsidR="008E79EA" w:rsidRPr="008E79EA" w:rsidRDefault="008E79EA" w:rsidP="008E79EA">
      <w:pPr>
        <w:pStyle w:val="IEEEStdsParagraph"/>
        <w:rPr>
          <w:rFonts w:eastAsia="MS Mincho"/>
        </w:rPr>
      </w:pPr>
      <w:r w:rsidRPr="008E79EA">
        <w:rPr>
          <w:rFonts w:eastAsia="MS Mincho"/>
        </w:rPr>
        <w:t xml:space="preserve">Printers that support this attribute MUST also support the “job-authorization-uri-supported” </w:t>
      </w:r>
      <w:r w:rsidR="004B7EB0">
        <w:rPr>
          <w:rFonts w:eastAsia="MS Mincho"/>
        </w:rPr>
        <w:t xml:space="preserve">(section </w:t>
      </w:r>
      <w:r w:rsidR="004B7EB0">
        <w:rPr>
          <w:rFonts w:eastAsia="MS Mincho"/>
        </w:rPr>
        <w:fldChar w:fldCharType="begin"/>
      </w:r>
      <w:r w:rsidR="004B7EB0">
        <w:rPr>
          <w:rFonts w:eastAsia="MS Mincho"/>
        </w:rPr>
        <w:instrText xml:space="preserve"> REF _Ref224187477 \r \h </w:instrText>
      </w:r>
      <w:r w:rsidR="004B7EB0">
        <w:rPr>
          <w:rFonts w:eastAsia="MS Mincho"/>
        </w:rPr>
      </w:r>
      <w:r w:rsidR="004B7EB0">
        <w:rPr>
          <w:rFonts w:eastAsia="MS Mincho"/>
        </w:rPr>
        <w:fldChar w:fldCharType="separate"/>
      </w:r>
      <w:r w:rsidR="00234664">
        <w:rPr>
          <w:rFonts w:eastAsia="MS Mincho"/>
        </w:rPr>
        <w:t>6.4.3</w:t>
      </w:r>
      <w:r w:rsidR="004B7EB0">
        <w:rPr>
          <w:rFonts w:eastAsia="MS Mincho"/>
        </w:rPr>
        <w:fldChar w:fldCharType="end"/>
      </w:r>
      <w:r w:rsidR="004B7EB0">
        <w:rPr>
          <w:rFonts w:eastAsia="MS Mincho"/>
        </w:rPr>
        <w:t>)</w:t>
      </w:r>
      <w:r w:rsidRPr="008E79EA">
        <w:rPr>
          <w:rFonts w:eastAsia="MS Mincho"/>
        </w:rPr>
        <w:t xml:space="preserve"> Printer attribute.</w:t>
      </w:r>
    </w:p>
    <w:p w14:paraId="3D407458" w14:textId="77777777" w:rsidR="008E79EA" w:rsidRPr="008E79EA" w:rsidRDefault="008E79EA" w:rsidP="008E79EA">
      <w:pPr>
        <w:pStyle w:val="IEEEStdsLevel3Header"/>
        <w:rPr>
          <w:rFonts w:eastAsia="MS Mincho"/>
        </w:rPr>
      </w:pPr>
      <w:bookmarkStart w:id="52" w:name="_Ref224026742"/>
      <w:bookmarkStart w:id="53" w:name="_Toc246740690"/>
      <w:r w:rsidRPr="008E79EA">
        <w:rPr>
          <w:rFonts w:eastAsia="MS Mincho"/>
        </w:rPr>
        <w:t>job-impressions-estimated (integer(1:MAX))</w:t>
      </w:r>
      <w:bookmarkEnd w:id="52"/>
      <w:bookmarkEnd w:id="53"/>
    </w:p>
    <w:p w14:paraId="6CBC21AB" w14:textId="3A6AEA03" w:rsidR="008E79EA" w:rsidRPr="008E79EA" w:rsidRDefault="008730C6" w:rsidP="008E79EA">
      <w:pPr>
        <w:pStyle w:val="IEEEStdsParagraph"/>
        <w:rPr>
          <w:rFonts w:eastAsia="MS Mincho"/>
        </w:rPr>
      </w:pPr>
      <w:r>
        <w:rPr>
          <w:rFonts w:eastAsia="MS Mincho"/>
        </w:rPr>
        <w:t>The "job-impressions-estimated"</w:t>
      </w:r>
      <w:r w:rsidR="008E79EA" w:rsidRPr="008E79EA">
        <w:rPr>
          <w:rFonts w:eastAsia="MS Mincho"/>
        </w:rPr>
        <w:t xml:space="preserve"> operation attribute specifies the estimated </w:t>
      </w:r>
      <w:r w:rsidR="00753C3F">
        <w:rPr>
          <w:rFonts w:eastAsia="MS Mincho"/>
        </w:rPr>
        <w:t xml:space="preserve">"job-impressions" value </w:t>
      </w:r>
      <w:r w:rsidR="00816118">
        <w:rPr>
          <w:rFonts w:eastAsia="MS Mincho"/>
        </w:rPr>
        <w:t>for</w:t>
      </w:r>
      <w:r w:rsidR="008E79EA" w:rsidRPr="008E79EA">
        <w:rPr>
          <w:rFonts w:eastAsia="MS Mincho"/>
        </w:rPr>
        <w:t xml:space="preserve"> a subsequent print job creation request. It is supplied in a Validate-Job request </w:t>
      </w:r>
      <w:r w:rsidR="004B7EB0">
        <w:rPr>
          <w:rFonts w:eastAsia="MS Mincho"/>
        </w:rPr>
        <w:t xml:space="preserve">(section </w:t>
      </w:r>
      <w:r w:rsidR="004B7EB0">
        <w:rPr>
          <w:rFonts w:eastAsia="MS Mincho"/>
        </w:rPr>
        <w:fldChar w:fldCharType="begin"/>
      </w:r>
      <w:r w:rsidR="004B7EB0">
        <w:rPr>
          <w:rFonts w:eastAsia="MS Mincho"/>
        </w:rPr>
        <w:instrText xml:space="preserve"> REF _Ref224187505 \r \h </w:instrText>
      </w:r>
      <w:r w:rsidR="004B7EB0">
        <w:rPr>
          <w:rFonts w:eastAsia="MS Mincho"/>
        </w:rPr>
      </w:r>
      <w:r w:rsidR="004B7EB0">
        <w:rPr>
          <w:rFonts w:eastAsia="MS Mincho"/>
        </w:rPr>
        <w:fldChar w:fldCharType="separate"/>
      </w:r>
      <w:r w:rsidR="00234664">
        <w:rPr>
          <w:rFonts w:eastAsia="MS Mincho"/>
        </w:rPr>
        <w:t>7.2</w:t>
      </w:r>
      <w:r w:rsidR="004B7EB0">
        <w:rPr>
          <w:rFonts w:eastAsia="MS Mincho"/>
        </w:rPr>
        <w:fldChar w:fldCharType="end"/>
      </w:r>
      <w:r w:rsidR="004B7EB0">
        <w:rPr>
          <w:rFonts w:eastAsia="MS Mincho"/>
        </w:rPr>
        <w:t xml:space="preserve">) </w:t>
      </w:r>
      <w:r w:rsidR="008E79EA" w:rsidRPr="008E79EA">
        <w:rPr>
          <w:rFonts w:eastAsia="MS Mincho"/>
        </w:rPr>
        <w:t xml:space="preserve">when supporting accounting or </w:t>
      </w:r>
      <w:r w:rsidR="002013EB">
        <w:rPr>
          <w:rFonts w:eastAsia="MS Mincho"/>
        </w:rPr>
        <w:t>Paid Imaging Services</w:t>
      </w:r>
      <w:r w:rsidR="008E79EA" w:rsidRPr="008E79EA">
        <w:rPr>
          <w:rFonts w:eastAsia="MS Mincho"/>
        </w:rPr>
        <w:t>.</w:t>
      </w:r>
    </w:p>
    <w:p w14:paraId="086484D3" w14:textId="77777777" w:rsidR="008E79EA" w:rsidRPr="008E79EA" w:rsidRDefault="008E79EA" w:rsidP="008E79EA">
      <w:pPr>
        <w:pStyle w:val="IEEEStdsLevel3Header"/>
        <w:rPr>
          <w:rFonts w:eastAsia="MS Mincho"/>
        </w:rPr>
      </w:pPr>
      <w:bookmarkStart w:id="54" w:name="_Ref224035160"/>
      <w:bookmarkStart w:id="55" w:name="_Toc246740691"/>
      <w:r w:rsidRPr="008E79EA">
        <w:rPr>
          <w:rFonts w:eastAsia="MS Mincho"/>
        </w:rPr>
        <w:t>profile-uri-actual (uri)</w:t>
      </w:r>
      <w:bookmarkEnd w:id="54"/>
      <w:bookmarkEnd w:id="55"/>
    </w:p>
    <w:p w14:paraId="1E25B78B" w14:textId="07342A23" w:rsidR="001E7970" w:rsidRDefault="008730C6" w:rsidP="008E79EA">
      <w:pPr>
        <w:pStyle w:val="IEEEStdsParagraph"/>
        <w:rPr>
          <w:rFonts w:eastAsia="MS Mincho"/>
        </w:rPr>
      </w:pPr>
      <w:r>
        <w:rPr>
          <w:rFonts w:eastAsia="MS Mincho"/>
        </w:rPr>
        <w:t>The "profile-uri-actual"</w:t>
      </w:r>
      <w:r w:rsidR="008E79EA" w:rsidRPr="008E79EA">
        <w:rPr>
          <w:rFonts w:eastAsia="MS Mincho"/>
        </w:rPr>
        <w:t xml:space="preserve"> operation attribute is returned by the Validate-Job operation </w:t>
      </w:r>
      <w:r w:rsidR="004B7EB0">
        <w:rPr>
          <w:rFonts w:eastAsia="MS Mincho"/>
        </w:rPr>
        <w:t xml:space="preserve">(section </w:t>
      </w:r>
      <w:r w:rsidR="004B7EB0">
        <w:rPr>
          <w:rFonts w:eastAsia="MS Mincho"/>
        </w:rPr>
        <w:fldChar w:fldCharType="begin"/>
      </w:r>
      <w:r w:rsidR="004B7EB0">
        <w:rPr>
          <w:rFonts w:eastAsia="MS Mincho"/>
        </w:rPr>
        <w:instrText xml:space="preserve"> REF _Ref224187505 \r \h </w:instrText>
      </w:r>
      <w:r w:rsidR="004B7EB0">
        <w:rPr>
          <w:rFonts w:eastAsia="MS Mincho"/>
        </w:rPr>
      </w:r>
      <w:r w:rsidR="004B7EB0">
        <w:rPr>
          <w:rFonts w:eastAsia="MS Mincho"/>
        </w:rPr>
        <w:fldChar w:fldCharType="separate"/>
      </w:r>
      <w:r w:rsidR="00234664">
        <w:rPr>
          <w:rFonts w:eastAsia="MS Mincho"/>
        </w:rPr>
        <w:t>7.2</w:t>
      </w:r>
      <w:r w:rsidR="004B7EB0">
        <w:rPr>
          <w:rFonts w:eastAsia="MS Mincho"/>
        </w:rPr>
        <w:fldChar w:fldCharType="end"/>
      </w:r>
      <w:r w:rsidR="004B7EB0">
        <w:rPr>
          <w:rFonts w:eastAsia="MS Mincho"/>
        </w:rPr>
        <w:t xml:space="preserve">) </w:t>
      </w:r>
      <w:r w:rsidR="008E79EA" w:rsidRPr="008E79EA">
        <w:rPr>
          <w:rFonts w:eastAsia="MS Mincho"/>
        </w:rPr>
        <w:t>and specifies which ICC color profile will be used by the Printer for the given Job Template attributes. This attribute MUST be supported if the "printer-icc-profiles"</w:t>
      </w:r>
      <w:r w:rsidR="001E7970">
        <w:rPr>
          <w:rFonts w:eastAsia="MS Mincho"/>
        </w:rPr>
        <w:t xml:space="preserve"> </w:t>
      </w:r>
      <w:r w:rsidR="008E79EA" w:rsidRPr="008E79EA">
        <w:rPr>
          <w:rFonts w:eastAsia="MS Mincho"/>
        </w:rPr>
        <w:t xml:space="preserve">Printer attribute </w:t>
      </w:r>
      <w:r w:rsidR="00297172">
        <w:rPr>
          <w:rFonts w:eastAsia="MS Mincho"/>
        </w:rPr>
        <w:t xml:space="preserve">[PWG5100.13] </w:t>
      </w:r>
      <w:r w:rsidR="008E79EA" w:rsidRPr="008E79EA">
        <w:rPr>
          <w:rFonts w:eastAsia="MS Mincho"/>
        </w:rPr>
        <w:t>is supported.</w:t>
      </w:r>
    </w:p>
    <w:p w14:paraId="2FCB6E46" w14:textId="224CB17D" w:rsidR="008E79EA" w:rsidRPr="008E79EA" w:rsidRDefault="001E7970" w:rsidP="008E79EA">
      <w:pPr>
        <w:pStyle w:val="IEEEStdsParagraph"/>
        <w:rPr>
          <w:rFonts w:eastAsia="MS Mincho"/>
        </w:rPr>
      </w:pPr>
      <w:r>
        <w:rPr>
          <w:rFonts w:eastAsia="MS Mincho"/>
        </w:rPr>
        <w:t xml:space="preserve">The </w:t>
      </w:r>
      <w:r w:rsidRPr="00805666">
        <w:rPr>
          <w:rFonts w:eastAsia="MS Mincho"/>
        </w:rPr>
        <w:t>ICC profile can be used for Client-based color matching and soft proofing.</w:t>
      </w:r>
    </w:p>
    <w:p w14:paraId="3CBA4503" w14:textId="77777777" w:rsidR="008E79EA" w:rsidRDefault="008E79EA" w:rsidP="008E79EA">
      <w:pPr>
        <w:pStyle w:val="IEEEStdsLevel2Header"/>
        <w:rPr>
          <w:rFonts w:eastAsia="MS Mincho"/>
        </w:rPr>
      </w:pPr>
      <w:bookmarkStart w:id="56" w:name="_Toc246740692"/>
      <w:r>
        <w:rPr>
          <w:rFonts w:eastAsia="MS Mincho"/>
        </w:rPr>
        <w:t>Job Template Attributes</w:t>
      </w:r>
      <w:bookmarkEnd w:id="56"/>
    </w:p>
    <w:p w14:paraId="032CD1C2" w14:textId="1DC855C7" w:rsidR="00C91C7F" w:rsidRDefault="00C91C7F" w:rsidP="00C91C7F">
      <w:pPr>
        <w:pStyle w:val="IEEEStdsLevel3Header"/>
        <w:rPr>
          <w:rFonts w:eastAsia="MS Mincho"/>
        </w:rPr>
      </w:pPr>
      <w:bookmarkStart w:id="57" w:name="_Ref241512141"/>
      <w:bookmarkStart w:id="58" w:name="_Toc246740693"/>
      <w:r>
        <w:rPr>
          <w:rFonts w:eastAsia="MS Mincho"/>
        </w:rPr>
        <w:t>job-account-type (type2 keyword | name(MAX))</w:t>
      </w:r>
      <w:bookmarkEnd w:id="57"/>
      <w:bookmarkEnd w:id="58"/>
    </w:p>
    <w:p w14:paraId="53BFD7E2" w14:textId="7AB743BF" w:rsidR="00C91C7F" w:rsidRDefault="00C91C7F" w:rsidP="00C91C7F">
      <w:pPr>
        <w:pStyle w:val="IEEEStdsParagraph"/>
        <w:rPr>
          <w:rFonts w:eastAsia="MS Mincho"/>
        </w:rPr>
      </w:pPr>
      <w:r>
        <w:rPr>
          <w:rFonts w:eastAsia="MS Mincho"/>
        </w:rPr>
        <w:t xml:space="preserve">The </w:t>
      </w:r>
      <w:r w:rsidR="00527BEB">
        <w:rPr>
          <w:rFonts w:eastAsia="MS Mincho"/>
        </w:rPr>
        <w:t xml:space="preserve">RECOMMENDED </w:t>
      </w:r>
      <w:r>
        <w:rPr>
          <w:rFonts w:eastAsia="MS Mincho"/>
        </w:rPr>
        <w:t>"job-account-type" Job Template attribute specifies the type of value that was specified in the "job-account-id" Job Template attribute [PWG5100.11]. The following values are defined in this specification:</w:t>
      </w:r>
    </w:p>
    <w:p w14:paraId="291392A0" w14:textId="1C8BE357" w:rsidR="00C91C7F" w:rsidRDefault="00C91C7F" w:rsidP="00C91C7F">
      <w:pPr>
        <w:pStyle w:val="ListParagraph"/>
        <w:rPr>
          <w:rFonts w:eastAsia="MS Mincho"/>
        </w:rPr>
      </w:pPr>
      <w:r>
        <w:rPr>
          <w:rFonts w:eastAsia="MS Mincho"/>
        </w:rPr>
        <w:t>'general': A general-purpose identifier was supplied.</w:t>
      </w:r>
    </w:p>
    <w:p w14:paraId="6F3698AC" w14:textId="0A3E39FB" w:rsidR="00C91C7F" w:rsidRDefault="00C91C7F" w:rsidP="00C91C7F">
      <w:pPr>
        <w:pStyle w:val="ListParagraph"/>
        <w:rPr>
          <w:rFonts w:eastAsia="MS Mincho"/>
        </w:rPr>
      </w:pPr>
      <w:r>
        <w:rPr>
          <w:rFonts w:eastAsia="MS Mincho"/>
        </w:rPr>
        <w:t>'group': A group identifier was supplied.</w:t>
      </w:r>
    </w:p>
    <w:p w14:paraId="61828D30" w14:textId="65234303" w:rsidR="00C91C7F" w:rsidRPr="00C91C7F" w:rsidRDefault="00C91C7F" w:rsidP="00C91C7F">
      <w:pPr>
        <w:pStyle w:val="ListParagraph"/>
        <w:rPr>
          <w:rFonts w:eastAsia="MS Mincho"/>
        </w:rPr>
      </w:pPr>
      <w:r>
        <w:rPr>
          <w:rFonts w:eastAsia="MS Mincho"/>
        </w:rPr>
        <w:t>'none': No account identifier was supplied.</w:t>
      </w:r>
    </w:p>
    <w:p w14:paraId="3A2C917A" w14:textId="77777777" w:rsidR="008E79EA" w:rsidRPr="008E79EA" w:rsidRDefault="008E79EA" w:rsidP="008E79EA">
      <w:pPr>
        <w:pStyle w:val="IEEEStdsLevel3Header"/>
        <w:rPr>
          <w:rFonts w:eastAsia="MS Mincho"/>
        </w:rPr>
      </w:pPr>
      <w:bookmarkStart w:id="59" w:name="_Ref224028533"/>
      <w:bookmarkStart w:id="60" w:name="_Toc246740694"/>
      <w:r w:rsidRPr="008E79EA">
        <w:rPr>
          <w:rFonts w:eastAsia="MS Mincho"/>
        </w:rPr>
        <w:t>print-scaling (type2 keyword)</w:t>
      </w:r>
      <w:bookmarkEnd w:id="59"/>
      <w:bookmarkEnd w:id="60"/>
    </w:p>
    <w:p w14:paraId="5AD5B7B5" w14:textId="0AAD911C" w:rsidR="008E79EA" w:rsidRPr="008E79EA" w:rsidRDefault="007749E4" w:rsidP="008E79EA">
      <w:pPr>
        <w:pStyle w:val="IEEEStdsParagraph"/>
        <w:rPr>
          <w:rFonts w:eastAsia="MS Mincho"/>
        </w:rPr>
      </w:pPr>
      <w:r>
        <w:rPr>
          <w:rFonts w:eastAsia="MS Mincho"/>
        </w:rPr>
        <w:t>The</w:t>
      </w:r>
      <w:r w:rsidR="008E79EA" w:rsidRPr="008E79EA">
        <w:rPr>
          <w:rFonts w:eastAsia="MS Mincho"/>
        </w:rPr>
        <w:t xml:space="preserve"> REQUIRED </w:t>
      </w:r>
      <w:r>
        <w:rPr>
          <w:rFonts w:eastAsia="MS Mincho"/>
        </w:rPr>
        <w:t xml:space="preserve">"print-scaling" </w:t>
      </w:r>
      <w:r w:rsidR="008E79EA" w:rsidRPr="008E79EA">
        <w:rPr>
          <w:rFonts w:eastAsia="MS Mincho"/>
        </w:rPr>
        <w:t>Job Template attribute specifies how the Printer scales the document data to fit the requested media. Standard keywords are:</w:t>
      </w:r>
    </w:p>
    <w:p w14:paraId="53F5720B" w14:textId="77777777" w:rsidR="008E79EA" w:rsidRPr="008E79EA" w:rsidRDefault="008E79EA" w:rsidP="007749E4">
      <w:pPr>
        <w:pStyle w:val="ListParagraph"/>
        <w:rPr>
          <w:rFonts w:eastAsia="MS Mincho"/>
        </w:rPr>
      </w:pPr>
      <w:r w:rsidRPr="008E79EA">
        <w:rPr>
          <w:rFonts w:eastAsia="MS Mincho"/>
        </w:rPr>
        <w:t>'auto'; if the “ipp-attribute-fidelity” attribute is true or the document is larger than the requested media, scale the document using the 'fit' method if the margins are non-zero, otherwise scale using the 'fill' method. If the “ipp-attribute-fidelity” attribute is false or unspecified and the document is smaller than the requested media, scale using the 'none' method.</w:t>
      </w:r>
    </w:p>
    <w:p w14:paraId="0A25014B" w14:textId="77777777" w:rsidR="008E79EA" w:rsidRPr="008E79EA" w:rsidRDefault="008E79EA" w:rsidP="007749E4">
      <w:pPr>
        <w:pStyle w:val="ListParagraph"/>
        <w:rPr>
          <w:rFonts w:eastAsia="MS Mincho"/>
        </w:rPr>
      </w:pPr>
      <w:r w:rsidRPr="008E79EA">
        <w:rPr>
          <w:rFonts w:eastAsia="MS Mincho"/>
        </w:rPr>
        <w:t>‘auto-fit’; if the “ipp-attribute-fidelity” attribute is true or the document is larger than the requested media, scale the document using the ‘fit’ method. Otherwise, scale using the ‘none’ method.</w:t>
      </w:r>
    </w:p>
    <w:p w14:paraId="48AF3FEF" w14:textId="43F4DECC" w:rsidR="008E79EA" w:rsidRPr="008E79EA" w:rsidRDefault="008E79EA" w:rsidP="007749E4">
      <w:pPr>
        <w:pStyle w:val="ListParagraph"/>
        <w:rPr>
          <w:rFonts w:eastAsia="MS Mincho"/>
        </w:rPr>
      </w:pPr>
      <w:r w:rsidRPr="008E79EA">
        <w:rPr>
          <w:rFonts w:eastAsia="MS Mincho"/>
        </w:rPr>
        <w:t>'fill'; scale the document to fill the requested media size, preserving the aspect ratio of the document data</w:t>
      </w:r>
      <w:r w:rsidR="00D85D71">
        <w:rPr>
          <w:rFonts w:eastAsia="MS Mincho"/>
        </w:rPr>
        <w:t xml:space="preserve"> but potentially cropping portions of the document</w:t>
      </w:r>
      <w:r w:rsidRPr="008E79EA">
        <w:rPr>
          <w:rFonts w:eastAsia="MS Mincho"/>
        </w:rPr>
        <w:t>.</w:t>
      </w:r>
    </w:p>
    <w:p w14:paraId="06349BAE" w14:textId="3BF76974" w:rsidR="008E79EA" w:rsidRPr="008E79EA" w:rsidRDefault="008E79EA" w:rsidP="007749E4">
      <w:pPr>
        <w:pStyle w:val="ListParagraph"/>
        <w:rPr>
          <w:rFonts w:eastAsia="MS Mincho"/>
        </w:rPr>
      </w:pPr>
      <w:r w:rsidRPr="008E79EA">
        <w:rPr>
          <w:rFonts w:eastAsia="MS Mincho"/>
        </w:rPr>
        <w:t>'fit'; scale the document to fit the printable area of the requested media size, preserving the aspect ratio of the document data</w:t>
      </w:r>
      <w:r w:rsidR="00D85D71">
        <w:rPr>
          <w:rFonts w:eastAsia="MS Mincho"/>
        </w:rPr>
        <w:t xml:space="preserve"> without cropping the document</w:t>
      </w:r>
      <w:r w:rsidRPr="008E79EA">
        <w:rPr>
          <w:rFonts w:eastAsia="MS Mincho"/>
        </w:rPr>
        <w:t>.</w:t>
      </w:r>
    </w:p>
    <w:p w14:paraId="2B450C3F" w14:textId="77777777" w:rsidR="008E79EA" w:rsidRPr="008E79EA" w:rsidRDefault="008E79EA" w:rsidP="007749E4">
      <w:pPr>
        <w:pStyle w:val="ListParagraph"/>
        <w:rPr>
          <w:rFonts w:eastAsia="MS Mincho"/>
        </w:rPr>
      </w:pPr>
      <w:r w:rsidRPr="008E79EA">
        <w:rPr>
          <w:rFonts w:eastAsia="MS Mincho"/>
        </w:rPr>
        <w:t>'none'; do not scale the document to fit the requested media size. If the document is larger than the requested media, center and clip the resulting output. If the document is smaller than the requested media, center the resulting output.</w:t>
      </w:r>
    </w:p>
    <w:p w14:paraId="7C67351B" w14:textId="77777777" w:rsidR="00D85D71" w:rsidRDefault="008E79EA" w:rsidP="008E79EA">
      <w:pPr>
        <w:pStyle w:val="IEEEStdsParagraph"/>
        <w:rPr>
          <w:rFonts w:eastAsia="MS Mincho"/>
        </w:rPr>
      </w:pPr>
      <w:r w:rsidRPr="008E79EA">
        <w:rPr>
          <w:rFonts w:eastAsia="MS Mincho"/>
        </w:rPr>
        <w:t xml:space="preserve">The 'auto' value is </w:t>
      </w:r>
      <w:r w:rsidR="007749E4">
        <w:rPr>
          <w:rFonts w:eastAsia="MS Mincho"/>
        </w:rPr>
        <w:t xml:space="preserve">typically </w:t>
      </w:r>
      <w:r w:rsidRPr="008E79EA">
        <w:rPr>
          <w:rFonts w:eastAsia="MS Mincho"/>
        </w:rPr>
        <w:t xml:space="preserve">the default. </w:t>
      </w:r>
      <w:r w:rsidR="00D85D71">
        <w:rPr>
          <w:rFonts w:eastAsia="MS Mincho"/>
        </w:rPr>
        <w:fldChar w:fldCharType="begin"/>
      </w:r>
      <w:r w:rsidR="00D85D71">
        <w:rPr>
          <w:rFonts w:eastAsia="MS Mincho"/>
        </w:rPr>
        <w:instrText xml:space="preserve"> REF _Ref226545415 \h </w:instrText>
      </w:r>
      <w:r w:rsidR="00D85D71">
        <w:rPr>
          <w:rFonts w:eastAsia="MS Mincho"/>
        </w:rPr>
      </w:r>
      <w:r w:rsidR="00D85D71">
        <w:rPr>
          <w:rFonts w:eastAsia="MS Mincho"/>
        </w:rPr>
        <w:fldChar w:fldCharType="separate"/>
      </w:r>
      <w:r w:rsidR="00234664">
        <w:t xml:space="preserve">Figure </w:t>
      </w:r>
      <w:r w:rsidR="00234664">
        <w:rPr>
          <w:noProof/>
        </w:rPr>
        <w:t>3</w:t>
      </w:r>
      <w:r w:rsidR="00D85D71">
        <w:rPr>
          <w:rFonts w:eastAsia="MS Mincho"/>
        </w:rPr>
        <w:fldChar w:fldCharType="end"/>
      </w:r>
      <w:r w:rsidR="00D85D71">
        <w:rPr>
          <w:rFonts w:eastAsia="MS Mincho"/>
        </w:rPr>
        <w:t xml:space="preserve"> shows how a 3:2 aspect ratio photo image is scaled using the 'fit' and 'fill' values on US Letter and US Legal media.</w:t>
      </w:r>
    </w:p>
    <w:p w14:paraId="1A30591E" w14:textId="77777777" w:rsidR="00D73A5E" w:rsidRDefault="00D85D71" w:rsidP="00D73A5E">
      <w:pPr>
        <w:pStyle w:val="IEEEStdsParagraph"/>
        <w:rPr>
          <w:rFonts w:eastAsia="MS Mincho"/>
        </w:rPr>
      </w:pPr>
      <w:r w:rsidRPr="008E79EA">
        <w:rPr>
          <w:rFonts w:eastAsia="MS Mincho"/>
        </w:rPr>
        <w:t>Th</w:t>
      </w:r>
      <w:r>
        <w:rPr>
          <w:rFonts w:eastAsia="MS Mincho"/>
        </w:rPr>
        <w:t>e "print-scaling"</w:t>
      </w:r>
      <w:r w:rsidRPr="008E79EA">
        <w:rPr>
          <w:rFonts w:eastAsia="MS Mincho"/>
        </w:rPr>
        <w:t xml:space="preserve"> </w:t>
      </w:r>
      <w:r w:rsidR="008E79EA" w:rsidRPr="008E79EA">
        <w:rPr>
          <w:rFonts w:eastAsia="MS Mincho"/>
        </w:rPr>
        <w:t xml:space="preserve">attribute MUST control the scaling of </w:t>
      </w:r>
      <w:r w:rsidR="00FD79AB" w:rsidRPr="00CC473A">
        <w:rPr>
          <w:rFonts w:eastAsia="MS Mincho"/>
        </w:rPr>
        <w:t xml:space="preserve">the supported </w:t>
      </w:r>
      <w:r w:rsidR="00FD79AB">
        <w:rPr>
          <w:rFonts w:eastAsia="MS Mincho"/>
        </w:rPr>
        <w:t>IPP Everywhere</w:t>
      </w:r>
      <w:r w:rsidR="00FD79AB" w:rsidRPr="00CC473A">
        <w:rPr>
          <w:rFonts w:eastAsia="MS Mincho"/>
        </w:rPr>
        <w:t xml:space="preserve"> </w:t>
      </w:r>
      <w:r w:rsidR="00FD79AB">
        <w:rPr>
          <w:rFonts w:eastAsia="MS Mincho"/>
        </w:rPr>
        <w:t>MIME media types - "application/oxps", "application/pdf", "image/jpeg", and "image/pwg-raster" -</w:t>
      </w:r>
      <w:r w:rsidR="008E79EA" w:rsidRPr="008E79EA">
        <w:rPr>
          <w:rFonts w:eastAsia="MS Mincho"/>
        </w:rPr>
        <w:t xml:space="preserve"> and SHOULD control the scaling of </w:t>
      </w:r>
      <w:r w:rsidR="007749E4">
        <w:rPr>
          <w:rFonts w:eastAsia="MS Mincho"/>
        </w:rPr>
        <w:t>document data in other formats.</w:t>
      </w:r>
    </w:p>
    <w:p w14:paraId="48BF610A" w14:textId="4BD792B0" w:rsidR="00D85D71" w:rsidRDefault="00D73A5E" w:rsidP="00D73A5E">
      <w:pPr>
        <w:pStyle w:val="IEEEStdsParagraph"/>
        <w:ind w:left="567"/>
        <w:rPr>
          <w:rFonts w:eastAsia="MS Mincho"/>
        </w:rPr>
      </w:pPr>
      <w:r w:rsidRPr="0069605B">
        <w:rPr>
          <w:rFonts w:eastAsia="MS Mincho"/>
          <w:noProof/>
        </w:rPr>
        <w:t xml:space="preserve"> </w:t>
      </w:r>
      <w:r w:rsidR="00D85D71" w:rsidRPr="0069605B">
        <w:rPr>
          <w:rFonts w:eastAsia="MS Mincho"/>
          <w:noProof/>
        </w:rPr>
        <w:drawing>
          <wp:inline distT="0" distB="0" distL="0" distR="0" wp14:anchorId="247CC968" wp14:editId="2EFFC401">
            <wp:extent cx="5266784" cy="7126800"/>
            <wp:effectExtent l="0" t="0" r="0" b="1079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6784" cy="7126800"/>
                    </a:xfrm>
                    <a:prstGeom prst="rect">
                      <a:avLst/>
                    </a:prstGeom>
                    <a:noFill/>
                    <a:ln>
                      <a:noFill/>
                    </a:ln>
                  </pic:spPr>
                </pic:pic>
              </a:graphicData>
            </a:graphic>
          </wp:inline>
        </w:drawing>
      </w:r>
    </w:p>
    <w:p w14:paraId="69FF6C4E" w14:textId="29F262FC" w:rsidR="00D85D71" w:rsidRPr="008E79EA" w:rsidRDefault="00D85D71" w:rsidP="00D85D71">
      <w:pPr>
        <w:pStyle w:val="Caption"/>
        <w:rPr>
          <w:rFonts w:eastAsia="MS Mincho"/>
        </w:rPr>
      </w:pPr>
      <w:bookmarkStart w:id="61" w:name="_Ref226545415"/>
      <w:bookmarkStart w:id="62" w:name="_Toc246740734"/>
      <w:r>
        <w:t xml:space="preserve">Figure </w:t>
      </w:r>
      <w:r w:rsidR="00234664">
        <w:fldChar w:fldCharType="begin"/>
      </w:r>
      <w:r w:rsidR="00234664">
        <w:instrText xml:space="preserve"> SEQ Figure \* ARABIC </w:instrText>
      </w:r>
      <w:r w:rsidR="00234664">
        <w:fldChar w:fldCharType="separate"/>
      </w:r>
      <w:r w:rsidR="00234664">
        <w:rPr>
          <w:noProof/>
        </w:rPr>
        <w:t>3</w:t>
      </w:r>
      <w:r w:rsidR="00234664">
        <w:rPr>
          <w:noProof/>
        </w:rPr>
        <w:fldChar w:fldCharType="end"/>
      </w:r>
      <w:bookmarkEnd w:id="61"/>
      <w:r>
        <w:t xml:space="preserve"> - "print-scaling" Values</w:t>
      </w:r>
      <w:bookmarkEnd w:id="62"/>
    </w:p>
    <w:p w14:paraId="08C663FC" w14:textId="50F6619A" w:rsidR="008E79EA" w:rsidRDefault="008E79EA" w:rsidP="008E79EA">
      <w:pPr>
        <w:pStyle w:val="IEEEStdsLevel2Header"/>
        <w:rPr>
          <w:rFonts w:eastAsia="MS Mincho"/>
        </w:rPr>
      </w:pPr>
      <w:bookmarkStart w:id="63" w:name="_Toc246740695"/>
      <w:r>
        <w:rPr>
          <w:rFonts w:eastAsia="MS Mincho"/>
        </w:rPr>
        <w:t>Job Description Attributes</w:t>
      </w:r>
      <w:bookmarkEnd w:id="63"/>
    </w:p>
    <w:p w14:paraId="33E0795A" w14:textId="77777777" w:rsidR="008E79EA" w:rsidRPr="008E79EA" w:rsidRDefault="008E79EA" w:rsidP="008E79EA">
      <w:pPr>
        <w:pStyle w:val="IEEEStdsLevel3Header"/>
        <w:rPr>
          <w:rFonts w:eastAsia="MS Mincho"/>
        </w:rPr>
      </w:pPr>
      <w:bookmarkStart w:id="64" w:name="_Ref224026821"/>
      <w:bookmarkStart w:id="65" w:name="_Toc246740696"/>
      <w:r w:rsidRPr="008E79EA">
        <w:rPr>
          <w:rFonts w:eastAsia="MS Mincho"/>
        </w:rPr>
        <w:t>job-charge-info (text)</w:t>
      </w:r>
      <w:bookmarkEnd w:id="64"/>
      <w:bookmarkEnd w:id="65"/>
    </w:p>
    <w:p w14:paraId="1D58B6A5" w14:textId="3FDF4F1F" w:rsidR="008730C6" w:rsidRDefault="008730C6" w:rsidP="007749E4">
      <w:pPr>
        <w:pStyle w:val="IEEEStdsParagraph"/>
        <w:rPr>
          <w:rFonts w:eastAsia="MS Mincho"/>
        </w:rPr>
      </w:pPr>
      <w:r>
        <w:rPr>
          <w:rFonts w:eastAsia="MS Mincho"/>
        </w:rPr>
        <w:t xml:space="preserve">The </w:t>
      </w:r>
      <w:r w:rsidR="00FA77B6">
        <w:rPr>
          <w:rFonts w:eastAsia="MS Mincho"/>
        </w:rPr>
        <w:t xml:space="preserve">RECOMMENDED </w:t>
      </w:r>
      <w:r>
        <w:rPr>
          <w:rFonts w:eastAsia="MS Mincho"/>
        </w:rPr>
        <w:t>"job-charge-info"</w:t>
      </w:r>
      <w:r w:rsidR="008E79EA" w:rsidRPr="008E79EA">
        <w:rPr>
          <w:rFonts w:eastAsia="MS Mincho"/>
        </w:rPr>
        <w:t xml:space="preserve"> Job Description attribute provides a localized message concerning any paid printing charge information, typically the cost charged to the requesting user’s account.</w:t>
      </w:r>
    </w:p>
    <w:p w14:paraId="51B96279" w14:textId="0483CD4D" w:rsidR="008730C6" w:rsidRDefault="008E79EA" w:rsidP="007749E4">
      <w:pPr>
        <w:pStyle w:val="IEEEStdsLevel2Header"/>
        <w:rPr>
          <w:rFonts w:eastAsia="MS Mincho"/>
        </w:rPr>
      </w:pPr>
      <w:bookmarkStart w:id="66" w:name="_Toc246740697"/>
      <w:r>
        <w:rPr>
          <w:rFonts w:eastAsia="MS Mincho"/>
        </w:rPr>
        <w:t>Printer Description Attributes</w:t>
      </w:r>
      <w:bookmarkEnd w:id="66"/>
    </w:p>
    <w:p w14:paraId="3EEA8A7B" w14:textId="2BB457C6" w:rsidR="00677E95" w:rsidRDefault="00677E95" w:rsidP="00677E95">
      <w:pPr>
        <w:pStyle w:val="IEEEStdsLevel3Header"/>
        <w:rPr>
          <w:rFonts w:eastAsia="MS Mincho"/>
        </w:rPr>
      </w:pPr>
      <w:bookmarkStart w:id="67" w:name="_Toc246740698"/>
      <w:r>
        <w:rPr>
          <w:rFonts w:eastAsia="MS Mincho"/>
        </w:rPr>
        <w:t>job-account-type-default (type2 keyword</w:t>
      </w:r>
      <w:r w:rsidR="00C91C7F">
        <w:rPr>
          <w:rFonts w:eastAsia="MS Mincho"/>
        </w:rPr>
        <w:t xml:space="preserve"> | name(MAX)</w:t>
      </w:r>
      <w:r>
        <w:rPr>
          <w:rFonts w:eastAsia="MS Mincho"/>
        </w:rPr>
        <w:t>)</w:t>
      </w:r>
      <w:bookmarkEnd w:id="67"/>
    </w:p>
    <w:p w14:paraId="0339B082" w14:textId="02D70A0C" w:rsidR="00677E95" w:rsidRDefault="00677E95" w:rsidP="00677E95">
      <w:pPr>
        <w:pStyle w:val="IEEEStdsParagraph"/>
        <w:rPr>
          <w:rFonts w:eastAsia="MS Mincho"/>
        </w:rPr>
      </w:pPr>
      <w:r w:rsidRPr="00677E95">
        <w:rPr>
          <w:rFonts w:eastAsia="MS Mincho"/>
        </w:rPr>
        <w:t>The default value supplied by the Printer if the Client omits the "</w:t>
      </w:r>
      <w:r>
        <w:rPr>
          <w:rFonts w:eastAsia="MS Mincho"/>
        </w:rPr>
        <w:t>job-account-type</w:t>
      </w:r>
      <w:r w:rsidRPr="00677E95">
        <w:rPr>
          <w:rFonts w:eastAsia="MS Mincho"/>
        </w:rPr>
        <w:t>" Job Template attribute.</w:t>
      </w:r>
    </w:p>
    <w:p w14:paraId="322ABA86" w14:textId="26B7613F" w:rsidR="00677E95" w:rsidRDefault="00677E95" w:rsidP="00677E95">
      <w:pPr>
        <w:pStyle w:val="IEEEStdsLevel3Header"/>
        <w:rPr>
          <w:rFonts w:eastAsia="MS Mincho"/>
        </w:rPr>
      </w:pPr>
      <w:bookmarkStart w:id="68" w:name="_Toc246740699"/>
      <w:r>
        <w:rPr>
          <w:rFonts w:eastAsia="MS Mincho"/>
        </w:rPr>
        <w:t xml:space="preserve">job-account-type-supported (1setOf </w:t>
      </w:r>
      <w:r w:rsidR="00C91C7F">
        <w:rPr>
          <w:rFonts w:eastAsia="MS Mincho"/>
        </w:rPr>
        <w:t>(</w:t>
      </w:r>
      <w:r>
        <w:rPr>
          <w:rFonts w:eastAsia="MS Mincho"/>
        </w:rPr>
        <w:t>type2 keyword</w:t>
      </w:r>
      <w:r w:rsidR="00C91C7F">
        <w:rPr>
          <w:rFonts w:eastAsia="MS Mincho"/>
        </w:rPr>
        <w:t xml:space="preserve"> | name(MAX))</w:t>
      </w:r>
      <w:r>
        <w:rPr>
          <w:rFonts w:eastAsia="MS Mincho"/>
        </w:rPr>
        <w:t>)</w:t>
      </w:r>
      <w:bookmarkEnd w:id="68"/>
    </w:p>
    <w:p w14:paraId="6E4E1401" w14:textId="78058965" w:rsidR="00677E95" w:rsidRPr="00677E95" w:rsidRDefault="00677E95" w:rsidP="00677E95">
      <w:pPr>
        <w:pStyle w:val="IEEEStdsParagraph"/>
        <w:rPr>
          <w:rFonts w:eastAsia="MS Mincho"/>
        </w:rPr>
      </w:pPr>
      <w:r>
        <w:rPr>
          <w:rFonts w:eastAsia="MS Mincho"/>
        </w:rPr>
        <w:t>The list of</w:t>
      </w:r>
      <w:r w:rsidR="00C91C7F">
        <w:rPr>
          <w:rFonts w:eastAsia="MS Mincho"/>
        </w:rPr>
        <w:t xml:space="preserve"> supported "job-account-type" Job Template attribute values.</w:t>
      </w:r>
    </w:p>
    <w:p w14:paraId="452666BF" w14:textId="77777777" w:rsidR="008E79EA" w:rsidRPr="008E79EA" w:rsidRDefault="008E79EA" w:rsidP="008E79EA">
      <w:pPr>
        <w:pStyle w:val="IEEEStdsLevel3Header"/>
        <w:rPr>
          <w:rFonts w:eastAsia="MS Mincho"/>
        </w:rPr>
      </w:pPr>
      <w:bookmarkStart w:id="69" w:name="_Ref224187477"/>
      <w:bookmarkStart w:id="70" w:name="_Toc246740700"/>
      <w:r w:rsidRPr="008E79EA">
        <w:rPr>
          <w:rFonts w:eastAsia="MS Mincho"/>
        </w:rPr>
        <w:t>job-authorization-uri-supported (boolean)</w:t>
      </w:r>
      <w:bookmarkEnd w:id="69"/>
      <w:bookmarkEnd w:id="70"/>
    </w:p>
    <w:p w14:paraId="6D40826E" w14:textId="73B537B0" w:rsidR="008E79EA" w:rsidRPr="008E79EA" w:rsidRDefault="008730C6" w:rsidP="008E79EA">
      <w:pPr>
        <w:pStyle w:val="IEEEStdsParagraph"/>
        <w:rPr>
          <w:rFonts w:eastAsia="MS Mincho"/>
        </w:rPr>
      </w:pPr>
      <w:r>
        <w:rPr>
          <w:rFonts w:eastAsia="MS Mincho"/>
        </w:rPr>
        <w:t>The "job-authorization-uri-supported"</w:t>
      </w:r>
      <w:r w:rsidR="008E79EA" w:rsidRPr="008E79EA">
        <w:rPr>
          <w:rFonts w:eastAsia="MS Mincho"/>
        </w:rPr>
        <w:t xml:space="preserve"> Printer attribute specifies whether the “job-authorization-uri”</w:t>
      </w:r>
      <w:r w:rsidR="00FA77B6">
        <w:rPr>
          <w:rFonts w:eastAsia="MS Mincho"/>
        </w:rPr>
        <w:t xml:space="preserve"> (section </w:t>
      </w:r>
      <w:r w:rsidR="00FA77B6">
        <w:rPr>
          <w:rFonts w:eastAsia="MS Mincho"/>
        </w:rPr>
        <w:fldChar w:fldCharType="begin"/>
      </w:r>
      <w:r w:rsidR="00FA77B6">
        <w:rPr>
          <w:rFonts w:eastAsia="MS Mincho"/>
        </w:rPr>
        <w:instrText xml:space="preserve"> REF _Ref224023067 \r \h </w:instrText>
      </w:r>
      <w:r w:rsidR="00FA77B6">
        <w:rPr>
          <w:rFonts w:eastAsia="MS Mincho"/>
        </w:rPr>
      </w:r>
      <w:r w:rsidR="00FA77B6">
        <w:rPr>
          <w:rFonts w:eastAsia="MS Mincho"/>
        </w:rPr>
        <w:fldChar w:fldCharType="separate"/>
      </w:r>
      <w:r w:rsidR="00234664">
        <w:rPr>
          <w:rFonts w:eastAsia="MS Mincho"/>
        </w:rPr>
        <w:t>6.1.2</w:t>
      </w:r>
      <w:r w:rsidR="00FA77B6">
        <w:rPr>
          <w:rFonts w:eastAsia="MS Mincho"/>
        </w:rPr>
        <w:fldChar w:fldCharType="end"/>
      </w:r>
      <w:r w:rsidR="00FA77B6">
        <w:rPr>
          <w:rFonts w:eastAsia="MS Mincho"/>
        </w:rPr>
        <w:t>)</w:t>
      </w:r>
      <w:r w:rsidR="008E79EA" w:rsidRPr="008E79EA">
        <w:rPr>
          <w:rFonts w:eastAsia="MS Mincho"/>
        </w:rPr>
        <w:t xml:space="preserve"> operation attribute is supported. This attribute is REQUIRED if the “job-authorization-uri” operation attribute is supported.</w:t>
      </w:r>
    </w:p>
    <w:p w14:paraId="046B2E45" w14:textId="77777777" w:rsidR="008E79EA" w:rsidRPr="008E79EA" w:rsidRDefault="008E79EA" w:rsidP="008E79EA">
      <w:pPr>
        <w:pStyle w:val="IEEEStdsLevel3Header"/>
        <w:rPr>
          <w:rFonts w:eastAsia="MS Mincho"/>
        </w:rPr>
      </w:pPr>
      <w:bookmarkStart w:id="71" w:name="_Ref224191298"/>
      <w:bookmarkStart w:id="72" w:name="_Toc246740701"/>
      <w:r w:rsidRPr="008E79EA">
        <w:rPr>
          <w:rFonts w:eastAsia="MS Mincho"/>
        </w:rPr>
        <w:t>jpeg-k-octets-supported (rangeOfInteger(0:MAX))</w:t>
      </w:r>
      <w:bookmarkEnd w:id="71"/>
      <w:bookmarkEnd w:id="72"/>
    </w:p>
    <w:p w14:paraId="1EDAAE56" w14:textId="15106F4B" w:rsidR="008E79EA" w:rsidRPr="008E79EA" w:rsidRDefault="008730C6" w:rsidP="008E79EA">
      <w:pPr>
        <w:pStyle w:val="IEEEStdsParagraph"/>
        <w:rPr>
          <w:rFonts w:eastAsia="MS Mincho"/>
        </w:rPr>
      </w:pPr>
      <w:r>
        <w:rPr>
          <w:rFonts w:eastAsia="MS Mincho"/>
        </w:rPr>
        <w:t>The "jpeg-k-octets-supported"</w:t>
      </w:r>
      <w:r w:rsidR="008E79EA" w:rsidRPr="008E79EA">
        <w:rPr>
          <w:rFonts w:eastAsia="MS Mincho"/>
        </w:rPr>
        <w:t xml:space="preserve"> Printer attribute specifies the upper and lower bounds of total sizes of JFIF jobs in K octets, i.e., in units of 1024 octets. The lower bound is always 0. Printers that support </w:t>
      </w:r>
      <w:r w:rsidR="00FA77B6">
        <w:rPr>
          <w:rFonts w:eastAsia="MS Mincho"/>
        </w:rPr>
        <w:t>the</w:t>
      </w:r>
      <w:r w:rsidR="008E79EA" w:rsidRPr="008E79EA">
        <w:rPr>
          <w:rFonts w:eastAsia="MS Mincho"/>
        </w:rPr>
        <w:t xml:space="preserve"> </w:t>
      </w:r>
      <w:r w:rsidR="00FA77B6">
        <w:rPr>
          <w:rFonts w:eastAsia="MS Mincho"/>
        </w:rPr>
        <w:t>"image/jpeg" MIME media type</w:t>
      </w:r>
      <w:r w:rsidR="008E79EA" w:rsidRPr="008E79EA">
        <w:rPr>
          <w:rFonts w:eastAsia="MS Mincho"/>
        </w:rPr>
        <w:t xml:space="preserve"> MUST support this attribute.</w:t>
      </w:r>
    </w:p>
    <w:p w14:paraId="465EE598" w14:textId="77777777" w:rsidR="008E79EA" w:rsidRPr="008E79EA" w:rsidRDefault="008E79EA" w:rsidP="008E79EA">
      <w:pPr>
        <w:pStyle w:val="IEEEStdsLevel3Header"/>
        <w:rPr>
          <w:rFonts w:eastAsia="MS Mincho"/>
        </w:rPr>
      </w:pPr>
      <w:bookmarkStart w:id="73" w:name="_Ref224191306"/>
      <w:bookmarkStart w:id="74" w:name="_Toc246740702"/>
      <w:r w:rsidRPr="008E79EA">
        <w:rPr>
          <w:rFonts w:eastAsia="MS Mincho"/>
        </w:rPr>
        <w:t>jpeg-x-dimension-supported (rangeOfInteger(0:65535))</w:t>
      </w:r>
      <w:bookmarkEnd w:id="73"/>
      <w:bookmarkEnd w:id="74"/>
    </w:p>
    <w:p w14:paraId="419AD594" w14:textId="632733A1" w:rsidR="008E79EA" w:rsidRPr="008E79EA" w:rsidRDefault="008730C6" w:rsidP="008E79EA">
      <w:pPr>
        <w:pStyle w:val="IEEEStdsParagraph"/>
        <w:rPr>
          <w:rFonts w:eastAsia="MS Mincho"/>
        </w:rPr>
      </w:pPr>
      <w:r>
        <w:rPr>
          <w:rFonts w:eastAsia="MS Mincho"/>
        </w:rPr>
        <w:t>The "jpeg-x-dimension-supported"</w:t>
      </w:r>
      <w:r w:rsidR="008E79EA" w:rsidRPr="008E79EA">
        <w:rPr>
          <w:rFonts w:eastAsia="MS Mincho"/>
        </w:rPr>
        <w:t xml:space="preserve"> Printer attribute specifies the maximum horizontal dimension of JFIF jobs in samples per line. </w:t>
      </w:r>
      <w:r w:rsidR="00FA77B6">
        <w:rPr>
          <w:rFonts w:eastAsia="MS Mincho"/>
        </w:rPr>
        <w:t>Persuant to the JPEG File Information Format Version 1.02 [JFIF], t</w:t>
      </w:r>
      <w:r w:rsidR="008E79EA" w:rsidRPr="008E79EA">
        <w:rPr>
          <w:rFonts w:eastAsia="MS Mincho"/>
        </w:rPr>
        <w:t xml:space="preserve">he lower bound is always 0. </w:t>
      </w:r>
      <w:r w:rsidR="00FA77B6" w:rsidRPr="008E79EA">
        <w:rPr>
          <w:rFonts w:eastAsia="MS Mincho"/>
        </w:rPr>
        <w:t xml:space="preserve"> Printers that support </w:t>
      </w:r>
      <w:r w:rsidR="00FA77B6">
        <w:rPr>
          <w:rFonts w:eastAsia="MS Mincho"/>
        </w:rPr>
        <w:t>the</w:t>
      </w:r>
      <w:r w:rsidR="00FA77B6" w:rsidRPr="008E79EA">
        <w:rPr>
          <w:rFonts w:eastAsia="MS Mincho"/>
        </w:rPr>
        <w:t xml:space="preserve"> </w:t>
      </w:r>
      <w:r w:rsidR="00FA77B6">
        <w:rPr>
          <w:rFonts w:eastAsia="MS Mincho"/>
        </w:rPr>
        <w:t>"image/jpeg" MIME media type</w:t>
      </w:r>
      <w:r w:rsidR="00FA77B6" w:rsidRPr="008E79EA">
        <w:rPr>
          <w:rFonts w:eastAsia="MS Mincho"/>
        </w:rPr>
        <w:t xml:space="preserve"> MUST support this attribute.</w:t>
      </w:r>
    </w:p>
    <w:p w14:paraId="6C00750A" w14:textId="77777777" w:rsidR="008E79EA" w:rsidRPr="008E79EA" w:rsidRDefault="008E79EA" w:rsidP="008E79EA">
      <w:pPr>
        <w:pStyle w:val="IEEEStdsLevel3Header"/>
        <w:rPr>
          <w:rFonts w:eastAsia="MS Mincho"/>
        </w:rPr>
      </w:pPr>
      <w:bookmarkStart w:id="75" w:name="_Ref224191314"/>
      <w:bookmarkStart w:id="76" w:name="_Toc246740703"/>
      <w:r w:rsidRPr="008E79EA">
        <w:rPr>
          <w:rFonts w:eastAsia="MS Mincho"/>
        </w:rPr>
        <w:t>jpeg-y-dimension-supported (rangeOfInteger(1:65535))</w:t>
      </w:r>
      <w:bookmarkEnd w:id="75"/>
      <w:bookmarkEnd w:id="76"/>
    </w:p>
    <w:p w14:paraId="6896FE83" w14:textId="23648BEF" w:rsidR="008E79EA" w:rsidRPr="008E79EA" w:rsidRDefault="008730C6" w:rsidP="008E79EA">
      <w:pPr>
        <w:pStyle w:val="IEEEStdsParagraph"/>
        <w:rPr>
          <w:rFonts w:eastAsia="MS Mincho"/>
        </w:rPr>
      </w:pPr>
      <w:r>
        <w:rPr>
          <w:rFonts w:eastAsia="MS Mincho"/>
        </w:rPr>
        <w:t>The "jpeg-y-dimension-supported"</w:t>
      </w:r>
      <w:r w:rsidR="008E79EA" w:rsidRPr="008E79EA">
        <w:rPr>
          <w:rFonts w:eastAsia="MS Mincho"/>
        </w:rPr>
        <w:t xml:space="preserve"> Printer attribute specifies the maximum vertical di</w:t>
      </w:r>
      <w:r w:rsidR="00FA77B6">
        <w:rPr>
          <w:rFonts w:eastAsia="MS Mincho"/>
        </w:rPr>
        <w:t>mension of JFIF jobs in lines. Persuant to the JPEG File Information Format Version 1.02 [JFIF], t</w:t>
      </w:r>
      <w:r w:rsidR="008E79EA" w:rsidRPr="008E79EA">
        <w:rPr>
          <w:rFonts w:eastAsia="MS Mincho"/>
        </w:rPr>
        <w:t xml:space="preserve">he lower bound is always 1. </w:t>
      </w:r>
      <w:r w:rsidR="00FA77B6" w:rsidRPr="008E79EA">
        <w:rPr>
          <w:rFonts w:eastAsia="MS Mincho"/>
        </w:rPr>
        <w:t xml:space="preserve"> Printers that support </w:t>
      </w:r>
      <w:r w:rsidR="00FA77B6">
        <w:rPr>
          <w:rFonts w:eastAsia="MS Mincho"/>
        </w:rPr>
        <w:t>the</w:t>
      </w:r>
      <w:r w:rsidR="00FA77B6" w:rsidRPr="008E79EA">
        <w:rPr>
          <w:rFonts w:eastAsia="MS Mincho"/>
        </w:rPr>
        <w:t xml:space="preserve"> </w:t>
      </w:r>
      <w:r w:rsidR="00FA77B6">
        <w:rPr>
          <w:rFonts w:eastAsia="MS Mincho"/>
        </w:rPr>
        <w:t>"image/jpeg" MIME media type</w:t>
      </w:r>
      <w:r w:rsidR="00FA77B6" w:rsidRPr="008E79EA">
        <w:rPr>
          <w:rFonts w:eastAsia="MS Mincho"/>
        </w:rPr>
        <w:t xml:space="preserve"> MUST support this attribute.</w:t>
      </w:r>
    </w:p>
    <w:p w14:paraId="090CAB5B" w14:textId="77777777" w:rsidR="00CC473A" w:rsidRPr="00CC473A" w:rsidRDefault="00CC473A" w:rsidP="00CC473A">
      <w:pPr>
        <w:pStyle w:val="IEEEStdsLevel3Header"/>
        <w:rPr>
          <w:rFonts w:eastAsia="MS Mincho"/>
        </w:rPr>
      </w:pPr>
      <w:bookmarkStart w:id="77" w:name="_Ref224191324"/>
      <w:bookmarkStart w:id="78" w:name="_Toc246740704"/>
      <w:r w:rsidRPr="00CC473A">
        <w:rPr>
          <w:rFonts w:eastAsia="MS Mincho"/>
        </w:rPr>
        <w:t>pdf-k-octets-supported (rangeOfInteger(0:MAX))</w:t>
      </w:r>
      <w:bookmarkEnd w:id="77"/>
      <w:bookmarkEnd w:id="78"/>
    </w:p>
    <w:p w14:paraId="46166CEB" w14:textId="2AA313F2" w:rsidR="00CC473A" w:rsidRPr="00CC473A" w:rsidRDefault="008730C6" w:rsidP="00CC473A">
      <w:pPr>
        <w:pStyle w:val="IEEEStdsParagraph"/>
        <w:rPr>
          <w:rFonts w:eastAsia="MS Mincho"/>
        </w:rPr>
      </w:pPr>
      <w:r>
        <w:rPr>
          <w:rFonts w:eastAsia="MS Mincho"/>
        </w:rPr>
        <w:t>The "pdf-k-octets-supported"</w:t>
      </w:r>
      <w:r w:rsidR="00CC473A" w:rsidRPr="00CC473A">
        <w:rPr>
          <w:rFonts w:eastAsia="MS Mincho"/>
        </w:rPr>
        <w:t xml:space="preserve"> Printer attribute specifies the upper and lower bounds of total sizes of PDF jobs in K octets, i.e., in units of 1024 octets. The lower bound is always 0. Printers that support </w:t>
      </w:r>
      <w:r w:rsidR="00FA77B6">
        <w:rPr>
          <w:rFonts w:eastAsia="MS Mincho"/>
        </w:rPr>
        <w:t>the "application/pdf" MIME media type</w:t>
      </w:r>
      <w:r w:rsidR="00CC473A" w:rsidRPr="00CC473A">
        <w:rPr>
          <w:rFonts w:eastAsia="MS Mincho"/>
        </w:rPr>
        <w:t xml:space="preserve"> MUST support this attribute</w:t>
      </w:r>
      <w:r w:rsidR="00FA77B6">
        <w:rPr>
          <w:rFonts w:eastAsia="MS Mincho"/>
        </w:rPr>
        <w:t>.</w:t>
      </w:r>
    </w:p>
    <w:p w14:paraId="655D4950" w14:textId="77777777" w:rsidR="00CC473A" w:rsidRPr="00CC473A" w:rsidRDefault="00CC473A" w:rsidP="00CC473A">
      <w:pPr>
        <w:pStyle w:val="IEEEStdsLevel3Header"/>
        <w:rPr>
          <w:rFonts w:eastAsia="MS Mincho"/>
        </w:rPr>
      </w:pPr>
      <w:bookmarkStart w:id="79" w:name="_Ref224191332"/>
      <w:bookmarkStart w:id="80" w:name="_Toc246740705"/>
      <w:r w:rsidRPr="00CC473A">
        <w:rPr>
          <w:rFonts w:eastAsia="MS Mincho"/>
        </w:rPr>
        <w:t>pdf-versions-supported (1setOf type2 keyword)</w:t>
      </w:r>
      <w:bookmarkEnd w:id="79"/>
      <w:bookmarkEnd w:id="80"/>
    </w:p>
    <w:p w14:paraId="2DDEC953" w14:textId="77777777" w:rsidR="009C3A67" w:rsidRDefault="008730C6" w:rsidP="00CC473A">
      <w:pPr>
        <w:pStyle w:val="IEEEStdsParagraph"/>
        <w:rPr>
          <w:rFonts w:eastAsia="MS Mincho"/>
        </w:rPr>
      </w:pPr>
      <w:r>
        <w:rPr>
          <w:rFonts w:eastAsia="MS Mincho"/>
        </w:rPr>
        <w:t>The</w:t>
      </w:r>
      <w:r w:rsidR="00CC473A" w:rsidRPr="00CC473A">
        <w:rPr>
          <w:rFonts w:eastAsia="MS Mincho"/>
        </w:rPr>
        <w:t xml:space="preserve"> </w:t>
      </w:r>
      <w:r>
        <w:rPr>
          <w:rFonts w:eastAsia="MS Mincho"/>
        </w:rPr>
        <w:t xml:space="preserve">"pdf-versions-supported" </w:t>
      </w:r>
      <w:r w:rsidR="00CC473A" w:rsidRPr="00CC473A">
        <w:rPr>
          <w:rFonts w:eastAsia="MS Mincho"/>
        </w:rPr>
        <w:t>Printer attribute specifies the supported versions</w:t>
      </w:r>
      <w:r w:rsidR="009C3A67">
        <w:rPr>
          <w:rFonts w:eastAsia="MS Mincho"/>
        </w:rPr>
        <w:t xml:space="preserve"> of documents using the "application/pdf" MIME media type</w:t>
      </w:r>
      <w:r w:rsidR="00CC473A" w:rsidRPr="00CC473A">
        <w:rPr>
          <w:rFonts w:eastAsia="MS Mincho"/>
        </w:rPr>
        <w:t xml:space="preserve">. Printers </w:t>
      </w:r>
      <w:r w:rsidR="009C3A67">
        <w:rPr>
          <w:rFonts w:eastAsia="MS Mincho"/>
        </w:rPr>
        <w:t xml:space="preserve">that support the "application/pdf" MIME media type </w:t>
      </w:r>
      <w:r w:rsidR="00CC473A" w:rsidRPr="00CC473A">
        <w:rPr>
          <w:rFonts w:eastAsia="MS Mincho"/>
        </w:rPr>
        <w:t>MUST</w:t>
      </w:r>
      <w:r w:rsidR="009C3A67">
        <w:rPr>
          <w:rFonts w:eastAsia="MS Mincho"/>
        </w:rPr>
        <w:t xml:space="preserve"> support this attribute.</w:t>
      </w:r>
    </w:p>
    <w:p w14:paraId="7661E4C7" w14:textId="77777777" w:rsidR="009C3A67" w:rsidRDefault="009C3A67" w:rsidP="00CC473A">
      <w:pPr>
        <w:pStyle w:val="IEEEStdsParagraph"/>
        <w:rPr>
          <w:rFonts w:eastAsia="MS Mincho"/>
        </w:rPr>
      </w:pPr>
      <w:r>
        <w:rPr>
          <w:rFonts w:eastAsia="MS Mincho"/>
        </w:rPr>
        <w:t>The following keyword values are defined:</w:t>
      </w:r>
    </w:p>
    <w:p w14:paraId="1BC59349" w14:textId="445C86F5" w:rsidR="009C3A67" w:rsidRDefault="009C3A67" w:rsidP="009C3A67">
      <w:pPr>
        <w:pStyle w:val="ListParagraph"/>
        <w:rPr>
          <w:rFonts w:eastAsia="MS Mincho"/>
        </w:rPr>
      </w:pPr>
      <w:r>
        <w:rPr>
          <w:rFonts w:eastAsia="MS Mincho"/>
        </w:rPr>
        <w:t>'adobe-1.3'</w:t>
      </w:r>
      <w:r w:rsidR="004F55ED">
        <w:rPr>
          <w:rFonts w:eastAsia="MS Mincho"/>
        </w:rPr>
        <w:t>:</w:t>
      </w:r>
      <w:r>
        <w:rPr>
          <w:rFonts w:eastAsia="MS Mincho"/>
        </w:rPr>
        <w:t xml:space="preserve"> PDF files conforming to Adobe PDF Language Reference, Version 1.3 [ADOBEPDF1.3]</w:t>
      </w:r>
      <w:r w:rsidR="004A39A3">
        <w:rPr>
          <w:rFonts w:eastAsia="MS Mincho"/>
        </w:rPr>
        <w:t xml:space="preserve"> are supported</w:t>
      </w:r>
    </w:p>
    <w:p w14:paraId="36989FF3" w14:textId="3554ED9F" w:rsidR="009C3A67" w:rsidRDefault="009C3A67" w:rsidP="009C3A67">
      <w:pPr>
        <w:pStyle w:val="ListParagraph"/>
        <w:rPr>
          <w:rFonts w:eastAsia="MS Mincho"/>
        </w:rPr>
      </w:pPr>
      <w:r>
        <w:rPr>
          <w:rFonts w:eastAsia="MS Mincho"/>
        </w:rPr>
        <w:t>'adobe-1.4'</w:t>
      </w:r>
      <w:r w:rsidR="004F55ED">
        <w:rPr>
          <w:rFonts w:eastAsia="MS Mincho"/>
        </w:rPr>
        <w:t>:</w:t>
      </w:r>
      <w:r>
        <w:rPr>
          <w:rFonts w:eastAsia="MS Mincho"/>
        </w:rPr>
        <w:t xml:space="preserve"> PDF files conforming to Adobe PDF Language Reference, Version 1.4 [ADOBEPDF1.4]</w:t>
      </w:r>
      <w:r w:rsidR="004A39A3">
        <w:rPr>
          <w:rFonts w:eastAsia="MS Mincho"/>
        </w:rPr>
        <w:t xml:space="preserve"> are supported</w:t>
      </w:r>
    </w:p>
    <w:p w14:paraId="2529FDEC" w14:textId="5127A636" w:rsidR="009C3A67" w:rsidRDefault="009C3A67" w:rsidP="009C3A67">
      <w:pPr>
        <w:pStyle w:val="ListParagraph"/>
        <w:rPr>
          <w:rFonts w:eastAsia="MS Mincho"/>
        </w:rPr>
      </w:pPr>
      <w:r>
        <w:rPr>
          <w:rFonts w:eastAsia="MS Mincho"/>
        </w:rPr>
        <w:t>'adobe-1.5'</w:t>
      </w:r>
      <w:r w:rsidR="004F55ED">
        <w:rPr>
          <w:rFonts w:eastAsia="MS Mincho"/>
        </w:rPr>
        <w:t>:</w:t>
      </w:r>
      <w:r>
        <w:rPr>
          <w:rFonts w:eastAsia="MS Mincho"/>
        </w:rPr>
        <w:t xml:space="preserve"> PDF files conforming to Adobe PDF Language Reference, Version 1.5 [ADOBEPDF1.5]</w:t>
      </w:r>
      <w:r w:rsidR="004A39A3">
        <w:rPr>
          <w:rFonts w:eastAsia="MS Mincho"/>
        </w:rPr>
        <w:t xml:space="preserve"> are supported</w:t>
      </w:r>
    </w:p>
    <w:p w14:paraId="111CAF4B" w14:textId="42DE6F7A" w:rsidR="009C3A67" w:rsidRDefault="009C3A67" w:rsidP="009C3A67">
      <w:pPr>
        <w:pStyle w:val="ListParagraph"/>
        <w:rPr>
          <w:rFonts w:eastAsia="MS Mincho"/>
        </w:rPr>
      </w:pPr>
      <w:r>
        <w:rPr>
          <w:rFonts w:eastAsia="MS Mincho"/>
        </w:rPr>
        <w:t>'adobe-1.6'</w:t>
      </w:r>
      <w:r w:rsidR="004F55ED">
        <w:rPr>
          <w:rFonts w:eastAsia="MS Mincho"/>
        </w:rPr>
        <w:t>:</w:t>
      </w:r>
      <w:r>
        <w:rPr>
          <w:rFonts w:eastAsia="MS Mincho"/>
        </w:rPr>
        <w:t xml:space="preserve"> PDF files conforming to Adobe PDF Language Reference, Version 1.6 [ADOBEPDF1.6]</w:t>
      </w:r>
      <w:r w:rsidR="004A39A3">
        <w:rPr>
          <w:rFonts w:eastAsia="MS Mincho"/>
        </w:rPr>
        <w:t xml:space="preserve"> are supported</w:t>
      </w:r>
    </w:p>
    <w:p w14:paraId="4E2D9A4D" w14:textId="5FAEC42E" w:rsidR="00525505" w:rsidRDefault="00525505" w:rsidP="00525505">
      <w:pPr>
        <w:pStyle w:val="ListParagraph"/>
        <w:rPr>
          <w:rFonts w:eastAsia="MS Mincho"/>
        </w:rPr>
      </w:pPr>
      <w:r>
        <w:rPr>
          <w:rFonts w:eastAsia="MS Mincho"/>
        </w:rPr>
        <w:t>'iso-15930-1_2001': PDF files conforming to "</w:t>
      </w:r>
      <w:r w:rsidR="004A39A3" w:rsidRPr="004A39A3">
        <w:rPr>
          <w:rFonts w:eastAsia="MS Mincho"/>
        </w:rPr>
        <w:t>Graphic technology -- Prepress digital data exchange -- Use of PDF -- Part 1: Complete exchange using CMYK data (PDF/X-1 and PDF/X-1a)</w:t>
      </w:r>
      <w:r>
        <w:rPr>
          <w:rFonts w:eastAsia="MS Mincho"/>
        </w:rPr>
        <w:t>" [ISO15930-1] are supported</w:t>
      </w:r>
    </w:p>
    <w:p w14:paraId="6EA9FFA5" w14:textId="747921EF" w:rsidR="00525505" w:rsidRDefault="00525505" w:rsidP="00525505">
      <w:pPr>
        <w:pStyle w:val="ListParagraph"/>
        <w:rPr>
          <w:rFonts w:eastAsia="MS Mincho"/>
        </w:rPr>
      </w:pPr>
      <w:r>
        <w:rPr>
          <w:rFonts w:eastAsia="MS Mincho"/>
        </w:rPr>
        <w:t>'iso-15930-3_2002': PDF files conforming to "</w:t>
      </w:r>
      <w:r w:rsidR="004A39A3" w:rsidRPr="004A39A3">
        <w:rPr>
          <w:rFonts w:eastAsia="MS Mincho"/>
        </w:rPr>
        <w:t>Graphic technology -- Prepress digital data exchange -- Use of PDF -- Part 3: Complete exchange suitable for colour-managed workflows (PDF/X-3)</w:t>
      </w:r>
      <w:r>
        <w:rPr>
          <w:rFonts w:eastAsia="MS Mincho"/>
        </w:rPr>
        <w:t>" [ISO15930-3] are supported</w:t>
      </w:r>
    </w:p>
    <w:p w14:paraId="05755E7F" w14:textId="724E2CFA" w:rsidR="00525505" w:rsidRDefault="00525505" w:rsidP="00525505">
      <w:pPr>
        <w:pStyle w:val="ListParagraph"/>
        <w:rPr>
          <w:rFonts w:eastAsia="MS Mincho"/>
        </w:rPr>
      </w:pPr>
      <w:r>
        <w:rPr>
          <w:rFonts w:eastAsia="MS Mincho"/>
        </w:rPr>
        <w:t>'iso-15930-4_2003': PDF files conforming to "</w:t>
      </w:r>
      <w:r w:rsidR="004A39A3" w:rsidRPr="004A39A3">
        <w:rPr>
          <w:rFonts w:eastAsia="MS Mincho"/>
        </w:rPr>
        <w:t>Graphic technology -- Prepress digital data exchange using PDF -- Part 4: Complete exchange of CMYK and spot colour printing data using PDF 1.4 (PDF/X-1a)</w:t>
      </w:r>
      <w:r>
        <w:rPr>
          <w:rFonts w:eastAsia="MS Mincho"/>
        </w:rPr>
        <w:t>" [ISO15930-4] are supported</w:t>
      </w:r>
    </w:p>
    <w:p w14:paraId="0874911C" w14:textId="1764BD7E" w:rsidR="00525505" w:rsidRDefault="00525505" w:rsidP="00525505">
      <w:pPr>
        <w:pStyle w:val="ListParagraph"/>
        <w:rPr>
          <w:rFonts w:eastAsia="MS Mincho"/>
        </w:rPr>
      </w:pPr>
      <w:r>
        <w:rPr>
          <w:rFonts w:eastAsia="MS Mincho"/>
        </w:rPr>
        <w:t>'iso-15930-</w:t>
      </w:r>
      <w:r w:rsidR="004A39A3">
        <w:rPr>
          <w:rFonts w:eastAsia="MS Mincho"/>
        </w:rPr>
        <w:t>6</w:t>
      </w:r>
      <w:r>
        <w:rPr>
          <w:rFonts w:eastAsia="MS Mincho"/>
        </w:rPr>
        <w:t>_2003': PDF files conforming to "</w:t>
      </w:r>
      <w:r w:rsidR="004A39A3" w:rsidRPr="004A39A3">
        <w:rPr>
          <w:rFonts w:eastAsia="MS Mincho"/>
        </w:rPr>
        <w:t>Graphic technology -- Prepress digital data exchange using PDF -- Part 6: Complete exchange of printing data suitable for colour-managed workflows using PDF 1.4 (PDF/X-3)</w:t>
      </w:r>
      <w:r w:rsidR="004A39A3">
        <w:rPr>
          <w:rFonts w:eastAsia="MS Mincho"/>
        </w:rPr>
        <w:t>" [ISO15930-6</w:t>
      </w:r>
      <w:r>
        <w:rPr>
          <w:rFonts w:eastAsia="MS Mincho"/>
        </w:rPr>
        <w:t>] are supported</w:t>
      </w:r>
    </w:p>
    <w:p w14:paraId="4BDDC30B" w14:textId="7C3DAA3F" w:rsidR="00525505" w:rsidRDefault="00525505" w:rsidP="00525505">
      <w:pPr>
        <w:pStyle w:val="ListParagraph"/>
        <w:rPr>
          <w:rFonts w:eastAsia="MS Mincho"/>
        </w:rPr>
      </w:pPr>
      <w:r>
        <w:rPr>
          <w:rFonts w:eastAsia="MS Mincho"/>
        </w:rPr>
        <w:t>'iso-15930-7_2010': PDF files conforming to "</w:t>
      </w:r>
      <w:r w:rsidR="004A39A3" w:rsidRPr="004A39A3">
        <w:rPr>
          <w:rFonts w:eastAsia="MS Mincho"/>
        </w:rPr>
        <w:t>Graphic technology -- Prepress digital data exchange using PDF -- Part 7: Complete exchange of printing data (PDF/X-4) and partial exchange of printing data with external profile ref</w:t>
      </w:r>
      <w:r w:rsidR="004A39A3">
        <w:rPr>
          <w:rFonts w:eastAsia="MS Mincho"/>
        </w:rPr>
        <w:t>erence (PDF/X-4p) using PDF 1.6</w:t>
      </w:r>
      <w:r>
        <w:rPr>
          <w:rFonts w:eastAsia="MS Mincho"/>
        </w:rPr>
        <w:t>" [ISO15930-7] are supported</w:t>
      </w:r>
    </w:p>
    <w:p w14:paraId="05B04B35" w14:textId="4E95516C" w:rsidR="00525505" w:rsidRDefault="00525505" w:rsidP="00525505">
      <w:pPr>
        <w:pStyle w:val="ListParagraph"/>
        <w:rPr>
          <w:rFonts w:eastAsia="MS Mincho"/>
        </w:rPr>
      </w:pPr>
      <w:r>
        <w:rPr>
          <w:rFonts w:eastAsia="MS Mincho"/>
        </w:rPr>
        <w:t>'iso-15930-8_2010': PDF files conforming to "</w:t>
      </w:r>
      <w:r w:rsidR="004A39A3" w:rsidRPr="004A39A3">
        <w:rPr>
          <w:rFonts w:eastAsia="MS Mincho"/>
        </w:rPr>
        <w:t>Graphic technology -- Prepress digital data exchange using PDF -- Part 8: Partial exchange of printing data using PDF 1.6 (PDF/X-5)</w:t>
      </w:r>
      <w:r>
        <w:rPr>
          <w:rFonts w:eastAsia="MS Mincho"/>
        </w:rPr>
        <w:t>" [ISO15930-8] are supported</w:t>
      </w:r>
    </w:p>
    <w:p w14:paraId="518C0CF9" w14:textId="2516A309" w:rsidR="004A39A3" w:rsidRDefault="004A39A3" w:rsidP="00525505">
      <w:pPr>
        <w:pStyle w:val="ListParagraph"/>
        <w:rPr>
          <w:rFonts w:eastAsia="MS Mincho"/>
        </w:rPr>
      </w:pPr>
      <w:r>
        <w:rPr>
          <w:rFonts w:eastAsia="MS Mincho"/>
        </w:rPr>
        <w:t>'iso-16612-2:2010': PDF files conforming to "</w:t>
      </w:r>
      <w:r w:rsidRPr="004A39A3">
        <w:rPr>
          <w:bCs/>
        </w:rPr>
        <w:t>Graphic technology -- Variable data exchange -- Part 2: Using PDF/X-4 and PDF/X-5 (PDF/VT-1 and PDF/VT-2)</w:t>
      </w:r>
      <w:r>
        <w:rPr>
          <w:rFonts w:eastAsia="MS Mincho"/>
        </w:rPr>
        <w:t>" [ISO16612-2] are supported</w:t>
      </w:r>
    </w:p>
    <w:p w14:paraId="50D77252" w14:textId="121218C5" w:rsidR="004F55ED" w:rsidRDefault="004F55ED" w:rsidP="004F55ED">
      <w:pPr>
        <w:pStyle w:val="ListParagraph"/>
        <w:rPr>
          <w:rFonts w:eastAsia="MS Mincho"/>
        </w:rPr>
      </w:pPr>
      <w:r>
        <w:rPr>
          <w:rFonts w:eastAsia="MS Mincho"/>
        </w:rPr>
        <w:t xml:space="preserve">'iso-19005-1_2005': PDF files conforming to </w:t>
      </w:r>
      <w:r w:rsidR="00BF32D2" w:rsidRPr="00BF32D2">
        <w:rPr>
          <w:rFonts w:eastAsia="MS Mincho"/>
          <w:i/>
          <w:iCs/>
        </w:rPr>
        <w:t>Document Management – Electronic document file format for long term preservation – Part 1: Use of PDF 1.4 (PDF/A-1)</w:t>
      </w:r>
      <w:r>
        <w:rPr>
          <w:rFonts w:eastAsia="MS Mincho"/>
        </w:rPr>
        <w:t xml:space="preserve"> [ISO19005-1] are supported</w:t>
      </w:r>
    </w:p>
    <w:p w14:paraId="4027FEC6" w14:textId="123B2E47" w:rsidR="004F55ED" w:rsidRDefault="004F55ED" w:rsidP="004F55ED">
      <w:pPr>
        <w:pStyle w:val="ListParagraph"/>
        <w:rPr>
          <w:rFonts w:eastAsia="MS Mincho"/>
        </w:rPr>
      </w:pPr>
      <w:r>
        <w:rPr>
          <w:rFonts w:eastAsia="MS Mincho"/>
        </w:rPr>
        <w:t xml:space="preserve">'iso-19005-2_2011': PDF </w:t>
      </w:r>
      <w:r w:rsidR="00547D1B">
        <w:rPr>
          <w:rFonts w:eastAsia="MS Mincho"/>
        </w:rPr>
        <w:t xml:space="preserve">files conforming to </w:t>
      </w:r>
      <w:r w:rsidR="00BF32D2" w:rsidRPr="00BF32D2">
        <w:rPr>
          <w:rFonts w:eastAsia="MS Mincho"/>
          <w:i/>
          <w:iCs/>
        </w:rPr>
        <w:t>Document management – Electronic document file format for long-term preservation – Part 2: Use of ISO 32000-1 (PDF/A-2)</w:t>
      </w:r>
      <w:r w:rsidR="00547D1B">
        <w:rPr>
          <w:rFonts w:eastAsia="MS Mincho"/>
        </w:rPr>
        <w:t xml:space="preserve"> [ISO19005-2</w:t>
      </w:r>
      <w:r>
        <w:rPr>
          <w:rFonts w:eastAsia="MS Mincho"/>
        </w:rPr>
        <w:t>] are supported</w:t>
      </w:r>
    </w:p>
    <w:p w14:paraId="1726FF0B" w14:textId="2A0A91AE" w:rsidR="004F55ED" w:rsidRDefault="004F55ED" w:rsidP="009C3A67">
      <w:pPr>
        <w:pStyle w:val="ListParagraph"/>
        <w:rPr>
          <w:rFonts w:eastAsia="MS Mincho"/>
        </w:rPr>
      </w:pPr>
      <w:r>
        <w:rPr>
          <w:rFonts w:eastAsia="MS Mincho"/>
        </w:rPr>
        <w:t xml:space="preserve">'iso-19005-3_2012': PDF </w:t>
      </w:r>
      <w:r w:rsidR="00547D1B">
        <w:rPr>
          <w:rFonts w:eastAsia="MS Mincho"/>
        </w:rPr>
        <w:t xml:space="preserve">files conforming to </w:t>
      </w:r>
      <w:r w:rsidR="00BF32D2" w:rsidRPr="00BF32D2">
        <w:rPr>
          <w:rFonts w:eastAsia="MS Mincho"/>
          <w:i/>
          <w:iCs/>
        </w:rPr>
        <w:t>Document management -- Electronic document file format for long-term preservation -- Part 3: Use of ISO 32000-1 with support for embedded files (PDF/A-3)</w:t>
      </w:r>
      <w:r w:rsidR="00547D1B">
        <w:rPr>
          <w:rFonts w:eastAsia="MS Mincho"/>
        </w:rPr>
        <w:t xml:space="preserve"> [ISO19005-3</w:t>
      </w:r>
      <w:r>
        <w:rPr>
          <w:rFonts w:eastAsia="MS Mincho"/>
        </w:rPr>
        <w:t>] are supported</w:t>
      </w:r>
    </w:p>
    <w:p w14:paraId="5CBE5CCE" w14:textId="5296CE48" w:rsidR="009C3A67" w:rsidRDefault="009C3A67" w:rsidP="009C3A67">
      <w:pPr>
        <w:pStyle w:val="ListParagraph"/>
        <w:rPr>
          <w:rFonts w:eastAsia="MS Mincho"/>
        </w:rPr>
      </w:pPr>
      <w:r>
        <w:rPr>
          <w:rFonts w:eastAsia="MS Mincho"/>
        </w:rPr>
        <w:t>'</w:t>
      </w:r>
      <w:r w:rsidR="00CC473A" w:rsidRPr="00CC473A">
        <w:rPr>
          <w:rFonts w:eastAsia="MS Mincho"/>
        </w:rPr>
        <w:t>iso-32000-1_2008</w:t>
      </w:r>
      <w:r>
        <w:rPr>
          <w:rFonts w:eastAsia="MS Mincho"/>
        </w:rPr>
        <w:t>'</w:t>
      </w:r>
      <w:r w:rsidR="004F55ED">
        <w:rPr>
          <w:rFonts w:eastAsia="MS Mincho"/>
        </w:rPr>
        <w:t>:</w:t>
      </w:r>
      <w:r>
        <w:rPr>
          <w:rFonts w:eastAsia="MS Mincho"/>
        </w:rPr>
        <w:t xml:space="preserve"> PDF files conforming to </w:t>
      </w:r>
      <w:r w:rsidR="00CC473A" w:rsidRPr="00CC473A">
        <w:rPr>
          <w:rFonts w:eastAsia="MS Mincho"/>
        </w:rPr>
        <w:t>Document management—Portable d</w:t>
      </w:r>
      <w:r>
        <w:rPr>
          <w:rFonts w:eastAsia="MS Mincho"/>
        </w:rPr>
        <w:t>ocument format—Part 1: PDF 1.7 [ISO</w:t>
      </w:r>
      <w:r w:rsidRPr="009C3A67">
        <w:rPr>
          <w:rFonts w:eastAsia="MS Mincho"/>
        </w:rPr>
        <w:t>32000-1</w:t>
      </w:r>
      <w:r>
        <w:rPr>
          <w:rFonts w:eastAsia="MS Mincho"/>
        </w:rPr>
        <w:t>] are supported</w:t>
      </w:r>
    </w:p>
    <w:p w14:paraId="4A13B2FE" w14:textId="518ADC38" w:rsidR="009C3A67" w:rsidRDefault="009C3A67" w:rsidP="009C3A67">
      <w:pPr>
        <w:pStyle w:val="ListParagraph"/>
        <w:rPr>
          <w:rFonts w:eastAsia="MS Mincho"/>
        </w:rPr>
      </w:pPr>
      <w:r>
        <w:rPr>
          <w:rFonts w:eastAsia="MS Mincho"/>
        </w:rPr>
        <w:t>'none'</w:t>
      </w:r>
      <w:r w:rsidR="004F55ED">
        <w:rPr>
          <w:rFonts w:eastAsia="MS Mincho"/>
        </w:rPr>
        <w:t>:</w:t>
      </w:r>
      <w:r>
        <w:rPr>
          <w:rFonts w:eastAsia="MS Mincho"/>
        </w:rPr>
        <w:t xml:space="preserve"> PDF files are not supported</w:t>
      </w:r>
    </w:p>
    <w:p w14:paraId="5AD22321" w14:textId="21F46102" w:rsidR="009C3A67" w:rsidRPr="00CC473A" w:rsidRDefault="009C3A67" w:rsidP="009C3A67">
      <w:pPr>
        <w:pStyle w:val="ListParagraph"/>
        <w:rPr>
          <w:rFonts w:eastAsia="MS Mincho"/>
        </w:rPr>
      </w:pPr>
      <w:r>
        <w:rPr>
          <w:rFonts w:eastAsia="MS Mincho"/>
        </w:rPr>
        <w:t>'pwg-5102.3'</w:t>
      </w:r>
      <w:r w:rsidR="004F55ED">
        <w:rPr>
          <w:rFonts w:eastAsia="MS Mincho"/>
        </w:rPr>
        <w:t>:</w:t>
      </w:r>
      <w:r>
        <w:rPr>
          <w:rFonts w:eastAsia="MS Mincho"/>
        </w:rPr>
        <w:t xml:space="preserve"> PDF files conforming to Portable Document Format: Image Streamable (PDF/is) [PWG5102.3]</w:t>
      </w:r>
    </w:p>
    <w:p w14:paraId="645EA62A" w14:textId="77777777" w:rsidR="00CC473A" w:rsidRPr="00CC473A" w:rsidRDefault="00CC473A" w:rsidP="00CC473A">
      <w:pPr>
        <w:pStyle w:val="IEEEStdsLevel3Header"/>
        <w:rPr>
          <w:rFonts w:eastAsia="MS Mincho"/>
        </w:rPr>
      </w:pPr>
      <w:bookmarkStart w:id="81" w:name="_Ref224190593"/>
      <w:bookmarkStart w:id="82" w:name="_Toc246740706"/>
      <w:r w:rsidRPr="00CC473A">
        <w:rPr>
          <w:rFonts w:eastAsia="MS Mincho"/>
        </w:rPr>
        <w:t>print-scaling-default (type2 keyword)</w:t>
      </w:r>
      <w:bookmarkEnd w:id="81"/>
      <w:bookmarkEnd w:id="82"/>
    </w:p>
    <w:p w14:paraId="1E198D19" w14:textId="1A6D3139" w:rsidR="00CC473A" w:rsidRPr="00CC473A" w:rsidRDefault="008730C6" w:rsidP="00CC473A">
      <w:pPr>
        <w:pStyle w:val="IEEEStdsParagraph"/>
        <w:rPr>
          <w:rFonts w:eastAsia="MS Mincho"/>
        </w:rPr>
      </w:pPr>
      <w:r>
        <w:rPr>
          <w:rFonts w:eastAsia="MS Mincho"/>
        </w:rPr>
        <w:t>The</w:t>
      </w:r>
      <w:r w:rsidR="00CC473A" w:rsidRPr="00CC473A">
        <w:rPr>
          <w:rFonts w:eastAsia="MS Mincho"/>
        </w:rPr>
        <w:t xml:space="preserve"> REQUIRED </w:t>
      </w:r>
      <w:r>
        <w:rPr>
          <w:rFonts w:eastAsia="MS Mincho"/>
        </w:rPr>
        <w:t xml:space="preserve">"print-scaling-default" </w:t>
      </w:r>
      <w:r w:rsidR="00CC473A" w:rsidRPr="00CC473A">
        <w:rPr>
          <w:rFonts w:eastAsia="MS Mincho"/>
        </w:rPr>
        <w:t xml:space="preserve">Printer attribute provides the default value supplied by the Printer if the Client omits the "print-scaling" </w:t>
      </w:r>
      <w:r w:rsidR="00EF2F1A">
        <w:rPr>
          <w:rFonts w:eastAsia="MS Mincho"/>
        </w:rPr>
        <w:t xml:space="preserve">(section </w:t>
      </w:r>
      <w:r w:rsidR="00EF2F1A">
        <w:rPr>
          <w:rFonts w:eastAsia="MS Mincho"/>
        </w:rPr>
        <w:fldChar w:fldCharType="begin"/>
      </w:r>
      <w:r w:rsidR="00EF2F1A">
        <w:rPr>
          <w:rFonts w:eastAsia="MS Mincho"/>
        </w:rPr>
        <w:instrText xml:space="preserve"> REF _Ref224028533 \r \h </w:instrText>
      </w:r>
      <w:r w:rsidR="00EF2F1A">
        <w:rPr>
          <w:rFonts w:eastAsia="MS Mincho"/>
        </w:rPr>
      </w:r>
      <w:r w:rsidR="00EF2F1A">
        <w:rPr>
          <w:rFonts w:eastAsia="MS Mincho"/>
        </w:rPr>
        <w:fldChar w:fldCharType="separate"/>
      </w:r>
      <w:r w:rsidR="00234664">
        <w:rPr>
          <w:rFonts w:eastAsia="MS Mincho"/>
        </w:rPr>
        <w:t>6.2.2</w:t>
      </w:r>
      <w:r w:rsidR="00EF2F1A">
        <w:rPr>
          <w:rFonts w:eastAsia="MS Mincho"/>
        </w:rPr>
        <w:fldChar w:fldCharType="end"/>
      </w:r>
      <w:r w:rsidR="00EF2F1A">
        <w:rPr>
          <w:rFonts w:eastAsia="MS Mincho"/>
        </w:rPr>
        <w:t>)</w:t>
      </w:r>
      <w:r w:rsidR="00CC473A" w:rsidRPr="00CC473A">
        <w:rPr>
          <w:rFonts w:eastAsia="MS Mincho"/>
        </w:rPr>
        <w:t xml:space="preserve"> Job Template attribute from a print job creation request.</w:t>
      </w:r>
    </w:p>
    <w:p w14:paraId="5546CAE0" w14:textId="77777777" w:rsidR="00CC473A" w:rsidRPr="00CC473A" w:rsidRDefault="00CC473A" w:rsidP="00CC473A">
      <w:pPr>
        <w:pStyle w:val="IEEEStdsLevel3Header"/>
        <w:rPr>
          <w:rFonts w:eastAsia="MS Mincho"/>
        </w:rPr>
      </w:pPr>
      <w:bookmarkStart w:id="83" w:name="_Ref224190604"/>
      <w:bookmarkStart w:id="84" w:name="_Toc246740707"/>
      <w:r w:rsidRPr="00CC473A">
        <w:rPr>
          <w:rFonts w:eastAsia="MS Mincho"/>
        </w:rPr>
        <w:t>print-scaling-supported (1setOf type2 keyword)</w:t>
      </w:r>
      <w:bookmarkEnd w:id="83"/>
      <w:bookmarkEnd w:id="84"/>
    </w:p>
    <w:p w14:paraId="17E1E891" w14:textId="695D00D3" w:rsidR="00CC473A" w:rsidRPr="00CC473A" w:rsidRDefault="008730C6" w:rsidP="00CC473A">
      <w:pPr>
        <w:pStyle w:val="IEEEStdsParagraph"/>
        <w:rPr>
          <w:rFonts w:eastAsia="MS Mincho"/>
        </w:rPr>
      </w:pPr>
      <w:r>
        <w:rPr>
          <w:rFonts w:eastAsia="MS Mincho"/>
        </w:rPr>
        <w:t>The</w:t>
      </w:r>
      <w:r w:rsidR="00CC473A" w:rsidRPr="00CC473A">
        <w:rPr>
          <w:rFonts w:eastAsia="MS Mincho"/>
        </w:rPr>
        <w:t xml:space="preserve"> REQUIRED </w:t>
      </w:r>
      <w:r>
        <w:rPr>
          <w:rFonts w:eastAsia="MS Mincho"/>
        </w:rPr>
        <w:t xml:space="preserve">"print-scaling-supported" </w:t>
      </w:r>
      <w:r w:rsidR="00CC473A" w:rsidRPr="00CC473A">
        <w:rPr>
          <w:rFonts w:eastAsia="MS Mincho"/>
        </w:rPr>
        <w:t>Printer attribute lists the supported values for the "print-scaling"</w:t>
      </w:r>
      <w:r w:rsidR="00EF2F1A" w:rsidRPr="00CC473A">
        <w:rPr>
          <w:rFonts w:eastAsia="MS Mincho"/>
        </w:rPr>
        <w:t xml:space="preserve"> </w:t>
      </w:r>
      <w:r w:rsidR="00EF2F1A">
        <w:rPr>
          <w:rFonts w:eastAsia="MS Mincho"/>
        </w:rPr>
        <w:t xml:space="preserve">(section </w:t>
      </w:r>
      <w:r w:rsidR="00EF2F1A">
        <w:rPr>
          <w:rFonts w:eastAsia="MS Mincho"/>
        </w:rPr>
        <w:fldChar w:fldCharType="begin"/>
      </w:r>
      <w:r w:rsidR="00EF2F1A">
        <w:rPr>
          <w:rFonts w:eastAsia="MS Mincho"/>
        </w:rPr>
        <w:instrText xml:space="preserve"> REF _Ref224028533 \r \h </w:instrText>
      </w:r>
      <w:r w:rsidR="00EF2F1A">
        <w:rPr>
          <w:rFonts w:eastAsia="MS Mincho"/>
        </w:rPr>
      </w:r>
      <w:r w:rsidR="00EF2F1A">
        <w:rPr>
          <w:rFonts w:eastAsia="MS Mincho"/>
        </w:rPr>
        <w:fldChar w:fldCharType="separate"/>
      </w:r>
      <w:r w:rsidR="00234664">
        <w:rPr>
          <w:rFonts w:eastAsia="MS Mincho"/>
        </w:rPr>
        <w:t>6.2.2</w:t>
      </w:r>
      <w:r w:rsidR="00EF2F1A">
        <w:rPr>
          <w:rFonts w:eastAsia="MS Mincho"/>
        </w:rPr>
        <w:fldChar w:fldCharType="end"/>
      </w:r>
      <w:r w:rsidR="00EF2F1A">
        <w:rPr>
          <w:rFonts w:eastAsia="MS Mincho"/>
        </w:rPr>
        <w:t>)</w:t>
      </w:r>
      <w:r w:rsidR="00CC473A" w:rsidRPr="00CC473A">
        <w:rPr>
          <w:rFonts w:eastAsia="MS Mincho"/>
        </w:rPr>
        <w:t xml:space="preserve"> Job Template attribute. Printers MUST support all of the </w:t>
      </w:r>
      <w:r w:rsidR="00C9685F">
        <w:rPr>
          <w:rFonts w:eastAsia="MS Mincho"/>
        </w:rPr>
        <w:t>listed</w:t>
      </w:r>
      <w:r w:rsidR="00CC473A" w:rsidRPr="00CC473A">
        <w:rPr>
          <w:rFonts w:eastAsia="MS Mincho"/>
        </w:rPr>
        <w:t xml:space="preserve"> values for the supported </w:t>
      </w:r>
      <w:r w:rsidR="00EF2F1A">
        <w:rPr>
          <w:rFonts w:eastAsia="MS Mincho"/>
        </w:rPr>
        <w:t>IPP Everywhere</w:t>
      </w:r>
      <w:r w:rsidR="00CC473A" w:rsidRPr="00CC473A">
        <w:rPr>
          <w:rFonts w:eastAsia="MS Mincho"/>
        </w:rPr>
        <w:t xml:space="preserve"> </w:t>
      </w:r>
      <w:r w:rsidR="00FD79AB">
        <w:rPr>
          <w:rFonts w:eastAsia="MS Mincho"/>
        </w:rPr>
        <w:t>MIME media types - "application/openxps", "application/pdf", "image/jpeg", and "image/pwg-raster".</w:t>
      </w:r>
    </w:p>
    <w:p w14:paraId="065FD238" w14:textId="53238C8E" w:rsidR="00CC473A" w:rsidRPr="00CC473A" w:rsidRDefault="00CC473A" w:rsidP="00CC473A">
      <w:pPr>
        <w:pStyle w:val="IEEEStdsLevel3Header"/>
        <w:rPr>
          <w:rFonts w:eastAsia="MS Mincho"/>
        </w:rPr>
      </w:pPr>
      <w:bookmarkStart w:id="85" w:name="_Ref224191259"/>
      <w:bookmarkStart w:id="86" w:name="_Toc246740708"/>
      <w:r w:rsidRPr="00CC473A">
        <w:rPr>
          <w:rFonts w:eastAsia="MS Mincho"/>
        </w:rPr>
        <w:t>printer-dns-sd-name (name(</w:t>
      </w:r>
      <w:r w:rsidR="005C185A">
        <w:rPr>
          <w:rFonts w:eastAsia="MS Mincho"/>
        </w:rPr>
        <w:t>63</w:t>
      </w:r>
      <w:r w:rsidRPr="00CC473A">
        <w:rPr>
          <w:rFonts w:eastAsia="MS Mincho"/>
        </w:rPr>
        <w:t>))</w:t>
      </w:r>
      <w:bookmarkEnd w:id="85"/>
      <w:bookmarkEnd w:id="86"/>
    </w:p>
    <w:p w14:paraId="19438BCF" w14:textId="6149A20C" w:rsidR="008E79EA" w:rsidRDefault="008730C6" w:rsidP="00CC473A">
      <w:pPr>
        <w:pStyle w:val="IEEEStdsParagraph"/>
        <w:rPr>
          <w:rFonts w:eastAsia="MS Mincho"/>
        </w:rPr>
      </w:pPr>
      <w:r>
        <w:rPr>
          <w:rFonts w:eastAsia="MS Mincho"/>
        </w:rPr>
        <w:t>The</w:t>
      </w:r>
      <w:r w:rsidR="00CC473A" w:rsidRPr="00CC473A">
        <w:rPr>
          <w:rFonts w:eastAsia="MS Mincho"/>
        </w:rPr>
        <w:t xml:space="preserve"> REQUIRED </w:t>
      </w:r>
      <w:r>
        <w:rPr>
          <w:rFonts w:eastAsia="MS Mincho"/>
        </w:rPr>
        <w:t xml:space="preserve">READ-WRITE "printer-dns-sd-name" </w:t>
      </w:r>
      <w:r w:rsidR="00CC473A" w:rsidRPr="00CC473A">
        <w:rPr>
          <w:rFonts w:eastAsia="MS Mincho"/>
        </w:rPr>
        <w:t xml:space="preserve">Printer attribute provides the current </w:t>
      </w:r>
      <w:r w:rsidR="0018699E">
        <w:rPr>
          <w:rFonts w:eastAsia="MS Mincho"/>
        </w:rPr>
        <w:t>DNS-SD</w:t>
      </w:r>
      <w:r w:rsidR="0018699E" w:rsidRPr="00CC473A">
        <w:rPr>
          <w:rFonts w:eastAsia="MS Mincho"/>
        </w:rPr>
        <w:t xml:space="preserve"> </w:t>
      </w:r>
      <w:r w:rsidR="00CC473A" w:rsidRPr="00CC473A">
        <w:rPr>
          <w:rFonts w:eastAsia="MS Mincho"/>
        </w:rPr>
        <w:t>service name for the Printer. For example, if the Printer registers “Example Make and Model._ipp._tcp,_</w:t>
      </w:r>
      <w:r w:rsidR="00C9685F">
        <w:rPr>
          <w:rFonts w:eastAsia="MS Mincho"/>
        </w:rPr>
        <w:t>print</w:t>
      </w:r>
      <w:r w:rsidR="00CC473A" w:rsidRPr="00CC473A">
        <w:rPr>
          <w:rFonts w:eastAsia="MS Mincho"/>
        </w:rPr>
        <w:t>.local.”, this attribute would contain “Example Make and Model”.</w:t>
      </w:r>
    </w:p>
    <w:p w14:paraId="6A9725F2" w14:textId="6213D12F" w:rsidR="0018699E" w:rsidRDefault="0018699E" w:rsidP="00CC473A">
      <w:pPr>
        <w:pStyle w:val="IEEEStdsParagraph"/>
        <w:rPr>
          <w:rFonts w:eastAsia="MS Mincho"/>
        </w:rPr>
      </w:pPr>
      <w:r>
        <w:rPr>
          <w:rFonts w:eastAsia="MS Mincho"/>
        </w:rPr>
        <w:t>Printers that support changing the value using the Set-Printer-Attributes operation MUST list "printer-dns-sd-name" in the "printer-settable-attributes-supported" Printer attribute</w:t>
      </w:r>
      <w:r w:rsidR="00487A1F">
        <w:rPr>
          <w:rFonts w:eastAsia="MS Mincho"/>
        </w:rPr>
        <w:t xml:space="preserve"> [RFC3380]</w:t>
      </w:r>
      <w:r>
        <w:rPr>
          <w:rFonts w:eastAsia="MS Mincho"/>
        </w:rPr>
        <w:t>. When a new name is set, the Printer MUST re-register all DNS-SD services associated with it. However, if the new name causes a collision with other network devices, the Printer MUST replace the value set with a non-conflicting name as required by multicast DNS, typically by appending a unique number to the provided name.</w:t>
      </w:r>
    </w:p>
    <w:p w14:paraId="4F3939DC" w14:textId="5601D7F7" w:rsidR="0018699E" w:rsidRDefault="0018699E" w:rsidP="00CC473A">
      <w:pPr>
        <w:pStyle w:val="IEEEStdsParagraph"/>
        <w:rPr>
          <w:rFonts w:eastAsia="MS Mincho"/>
        </w:rPr>
      </w:pPr>
      <w:r>
        <w:rPr>
          <w:rFonts w:eastAsia="MS Mincho"/>
        </w:rPr>
        <w:t>Note: Changing the DNS-SD service name can prevent Clients from resolving the Printer's services if those Clients use a statically-configured name for the Printer.</w:t>
      </w:r>
    </w:p>
    <w:p w14:paraId="5DBFBF87" w14:textId="42392BCA" w:rsidR="00CC473A" w:rsidRPr="00CC473A" w:rsidRDefault="00CC473A" w:rsidP="00CC473A">
      <w:pPr>
        <w:pStyle w:val="IEEEStdsLevel3Header"/>
        <w:rPr>
          <w:rFonts w:eastAsia="MS Mincho"/>
        </w:rPr>
      </w:pPr>
      <w:bookmarkStart w:id="87" w:name="_Ref224191268"/>
      <w:bookmarkStart w:id="88" w:name="_Toc246740709"/>
      <w:r w:rsidRPr="00CC473A">
        <w:rPr>
          <w:rFonts w:eastAsia="MS Mincho"/>
        </w:rPr>
        <w:t>printer-kind (1setOf type2 keyword</w:t>
      </w:r>
      <w:r w:rsidR="008478A4">
        <w:rPr>
          <w:rFonts w:eastAsia="MS Mincho"/>
        </w:rPr>
        <w:t xml:space="preserve"> | name(MAX)</w:t>
      </w:r>
      <w:r w:rsidRPr="00CC473A">
        <w:rPr>
          <w:rFonts w:eastAsia="MS Mincho"/>
        </w:rPr>
        <w:t>)</w:t>
      </w:r>
      <w:bookmarkEnd w:id="87"/>
      <w:bookmarkEnd w:id="88"/>
    </w:p>
    <w:p w14:paraId="202384B2" w14:textId="60DA9A46" w:rsidR="00CC473A" w:rsidRPr="00CC473A" w:rsidRDefault="008730C6" w:rsidP="00CC473A">
      <w:pPr>
        <w:pStyle w:val="IEEEStdsParagraph"/>
        <w:rPr>
          <w:rFonts w:eastAsia="MS Mincho"/>
        </w:rPr>
      </w:pPr>
      <w:r>
        <w:rPr>
          <w:rFonts w:eastAsia="MS Mincho"/>
        </w:rPr>
        <w:t>The</w:t>
      </w:r>
      <w:r w:rsidR="00CC473A" w:rsidRPr="00CC473A">
        <w:rPr>
          <w:rFonts w:eastAsia="MS Mincho"/>
        </w:rPr>
        <w:t xml:space="preserve"> REQUIRED </w:t>
      </w:r>
      <w:r w:rsidR="008478A4">
        <w:rPr>
          <w:rFonts w:eastAsia="MS Mincho"/>
        </w:rPr>
        <w:t xml:space="preserve">READ-WRITE </w:t>
      </w:r>
      <w:r>
        <w:rPr>
          <w:rFonts w:eastAsia="MS Mincho"/>
        </w:rPr>
        <w:t xml:space="preserve">"printer-kind" </w:t>
      </w:r>
      <w:r w:rsidR="00CC473A" w:rsidRPr="00CC473A">
        <w:rPr>
          <w:rFonts w:eastAsia="MS Mincho"/>
        </w:rPr>
        <w:t xml:space="preserve">Printer attribute lists the </w:t>
      </w:r>
      <w:r w:rsidR="00DE5761">
        <w:rPr>
          <w:rFonts w:eastAsia="MS Mincho"/>
        </w:rPr>
        <w:t>categories</w:t>
      </w:r>
      <w:r w:rsidR="00DE5761" w:rsidRPr="00CC473A">
        <w:rPr>
          <w:rFonts w:eastAsia="MS Mincho"/>
        </w:rPr>
        <w:t xml:space="preserve"> </w:t>
      </w:r>
      <w:r w:rsidR="00CC473A" w:rsidRPr="00CC473A">
        <w:rPr>
          <w:rFonts w:eastAsia="MS Mincho"/>
        </w:rPr>
        <w:t xml:space="preserve">of printing that are supported by the Printer. </w:t>
      </w:r>
      <w:r w:rsidR="00DE5761">
        <w:rPr>
          <w:rFonts w:eastAsia="MS Mincho"/>
        </w:rPr>
        <w:t xml:space="preserve">This information is typically used to conveniently determine whether a Printer supports the kind of printing required by the Client software. </w:t>
      </w:r>
      <w:r w:rsidR="008478A4">
        <w:rPr>
          <w:rFonts w:eastAsia="MS Mincho"/>
        </w:rPr>
        <w:t xml:space="preserve">Name values define site- or vendor-specific categories while keywords define standard categories. </w:t>
      </w:r>
      <w:r w:rsidR="00CC473A" w:rsidRPr="00CC473A">
        <w:rPr>
          <w:rFonts w:eastAsia="MS Mincho"/>
        </w:rPr>
        <w:t>The following keywords are defined:</w:t>
      </w:r>
    </w:p>
    <w:p w14:paraId="0DA674A9" w14:textId="7D6F31BF" w:rsidR="00CC473A" w:rsidRPr="00CC473A" w:rsidRDefault="00CC473A" w:rsidP="008478A4">
      <w:pPr>
        <w:pStyle w:val="ListParagraph"/>
        <w:rPr>
          <w:rFonts w:eastAsia="MS Mincho"/>
        </w:rPr>
      </w:pPr>
      <w:r w:rsidRPr="00CC473A">
        <w:rPr>
          <w:rFonts w:eastAsia="MS Mincho"/>
        </w:rPr>
        <w:t>‘disc’</w:t>
      </w:r>
      <w:r w:rsidR="008478A4">
        <w:rPr>
          <w:rFonts w:eastAsia="MS Mincho"/>
        </w:rPr>
        <w:t>:</w:t>
      </w:r>
      <w:r w:rsidRPr="00CC473A">
        <w:rPr>
          <w:rFonts w:eastAsia="MS Mincho"/>
        </w:rPr>
        <w:t xml:space="preserve"> the Printer supports printing on optical discs such as printable CD-Rs and DVD-Rs</w:t>
      </w:r>
    </w:p>
    <w:p w14:paraId="45D6429F" w14:textId="3ECDCDDE" w:rsidR="00CC473A" w:rsidRPr="00CC473A" w:rsidRDefault="00CC473A" w:rsidP="008478A4">
      <w:pPr>
        <w:pStyle w:val="ListParagraph"/>
        <w:rPr>
          <w:rFonts w:eastAsia="MS Mincho"/>
        </w:rPr>
      </w:pPr>
      <w:r w:rsidRPr="00CC473A">
        <w:rPr>
          <w:rFonts w:eastAsia="MS Mincho"/>
        </w:rPr>
        <w:t>‘document’</w:t>
      </w:r>
      <w:r w:rsidR="008478A4">
        <w:rPr>
          <w:rFonts w:eastAsia="MS Mincho"/>
        </w:rPr>
        <w:t>:</w:t>
      </w:r>
      <w:r w:rsidRPr="00CC473A">
        <w:rPr>
          <w:rFonts w:eastAsia="MS Mincho"/>
        </w:rPr>
        <w:t xml:space="preserve"> the Printer supports </w:t>
      </w:r>
      <w:r w:rsidR="008478A4">
        <w:rPr>
          <w:rFonts w:eastAsia="MS Mincho"/>
        </w:rPr>
        <w:t>regular</w:t>
      </w:r>
      <w:r w:rsidR="008478A4" w:rsidRPr="00CC473A">
        <w:rPr>
          <w:rFonts w:eastAsia="MS Mincho"/>
        </w:rPr>
        <w:t xml:space="preserve"> </w:t>
      </w:r>
      <w:r w:rsidRPr="00CC473A">
        <w:rPr>
          <w:rFonts w:eastAsia="MS Mincho"/>
        </w:rPr>
        <w:t xml:space="preserve">document printing on </w:t>
      </w:r>
      <w:r w:rsidR="008478A4">
        <w:rPr>
          <w:rFonts w:eastAsia="MS Mincho"/>
        </w:rPr>
        <w:t xml:space="preserve">standard cut sheet media such as </w:t>
      </w:r>
      <w:r w:rsidRPr="00CC473A">
        <w:rPr>
          <w:rFonts w:eastAsia="MS Mincho"/>
        </w:rPr>
        <w:t>US Letter, US Legal, US Tabloid, ISO A4, and ISO A3 media</w:t>
      </w:r>
    </w:p>
    <w:p w14:paraId="47C6B5B0" w14:textId="4A8077AF" w:rsidR="00CC473A" w:rsidRPr="00CC473A" w:rsidRDefault="00CC473A" w:rsidP="008478A4">
      <w:pPr>
        <w:pStyle w:val="ListParagraph"/>
        <w:rPr>
          <w:rFonts w:eastAsia="MS Mincho"/>
        </w:rPr>
      </w:pPr>
      <w:r w:rsidRPr="00CC473A">
        <w:rPr>
          <w:rFonts w:eastAsia="MS Mincho"/>
        </w:rPr>
        <w:t>‘envelope’</w:t>
      </w:r>
      <w:r w:rsidR="008478A4">
        <w:rPr>
          <w:rFonts w:eastAsia="MS Mincho"/>
        </w:rPr>
        <w:t>:</w:t>
      </w:r>
      <w:r w:rsidRPr="00CC473A">
        <w:rPr>
          <w:rFonts w:eastAsia="MS Mincho"/>
        </w:rPr>
        <w:t xml:space="preserve"> the Printer supports printing on envelopes</w:t>
      </w:r>
    </w:p>
    <w:p w14:paraId="2D34F84E" w14:textId="3DEEA463" w:rsidR="00CC473A" w:rsidRDefault="00CC473A" w:rsidP="008478A4">
      <w:pPr>
        <w:pStyle w:val="ListParagraph"/>
        <w:rPr>
          <w:rFonts w:eastAsia="MS Mincho"/>
        </w:rPr>
      </w:pPr>
      <w:r w:rsidRPr="00CC473A">
        <w:rPr>
          <w:rFonts w:eastAsia="MS Mincho"/>
        </w:rPr>
        <w:t>‘label’</w:t>
      </w:r>
      <w:r w:rsidR="008478A4">
        <w:rPr>
          <w:rFonts w:eastAsia="MS Mincho"/>
        </w:rPr>
        <w:t>:</w:t>
      </w:r>
      <w:r w:rsidRPr="00CC473A">
        <w:rPr>
          <w:rFonts w:eastAsia="MS Mincho"/>
        </w:rPr>
        <w:t xml:space="preserve"> the Printer supports printing on cut labels</w:t>
      </w:r>
    </w:p>
    <w:p w14:paraId="5EDF4527" w14:textId="1B4467BF" w:rsidR="008478A4" w:rsidRPr="00CC473A" w:rsidRDefault="008478A4" w:rsidP="008478A4">
      <w:pPr>
        <w:pStyle w:val="ListParagraph"/>
        <w:rPr>
          <w:rFonts w:eastAsia="MS Mincho"/>
        </w:rPr>
      </w:pPr>
      <w:r>
        <w:rPr>
          <w:rFonts w:eastAsia="MS Mincho"/>
        </w:rPr>
        <w:t>'large-format': the Printer supports printing on cut sheet sizes and roll media larger than ISO A3</w:t>
      </w:r>
    </w:p>
    <w:p w14:paraId="64269A3B" w14:textId="45D67C31" w:rsidR="00CC473A" w:rsidRDefault="00CC473A" w:rsidP="008478A4">
      <w:pPr>
        <w:pStyle w:val="ListParagraph"/>
        <w:rPr>
          <w:rFonts w:eastAsia="MS Mincho"/>
        </w:rPr>
      </w:pPr>
      <w:r w:rsidRPr="00CC473A">
        <w:rPr>
          <w:rFonts w:eastAsia="MS Mincho"/>
        </w:rPr>
        <w:t>‘photo’</w:t>
      </w:r>
      <w:r w:rsidR="008478A4">
        <w:rPr>
          <w:rFonts w:eastAsia="MS Mincho"/>
        </w:rPr>
        <w:t>:</w:t>
      </w:r>
      <w:r w:rsidRPr="00CC473A">
        <w:rPr>
          <w:rFonts w:eastAsia="MS Mincho"/>
        </w:rPr>
        <w:t xml:space="preserve"> the Printer supports printing with photographic print quality</w:t>
      </w:r>
    </w:p>
    <w:p w14:paraId="34D0315D" w14:textId="5C232C83" w:rsidR="008478A4" w:rsidRPr="00CC473A" w:rsidRDefault="008478A4" w:rsidP="008478A4">
      <w:pPr>
        <w:pStyle w:val="ListParagraph"/>
        <w:rPr>
          <w:rFonts w:eastAsia="MS Mincho"/>
        </w:rPr>
      </w:pPr>
      <w:r>
        <w:rPr>
          <w:rFonts w:eastAsia="MS Mincho"/>
        </w:rPr>
        <w:t>'postcard': the Printer supports printing on postcards</w:t>
      </w:r>
    </w:p>
    <w:p w14:paraId="37F7B7BB" w14:textId="0F7E6672" w:rsidR="00CC473A" w:rsidRPr="00CC473A" w:rsidRDefault="00CC473A" w:rsidP="008478A4">
      <w:pPr>
        <w:pStyle w:val="ListParagraph"/>
        <w:rPr>
          <w:rFonts w:eastAsia="MS Mincho"/>
        </w:rPr>
      </w:pPr>
      <w:r w:rsidRPr="00CC473A">
        <w:rPr>
          <w:rFonts w:eastAsia="MS Mincho"/>
        </w:rPr>
        <w:t>‘receipt’</w:t>
      </w:r>
      <w:r w:rsidR="008478A4">
        <w:rPr>
          <w:rFonts w:eastAsia="MS Mincho"/>
        </w:rPr>
        <w:t>:</w:t>
      </w:r>
      <w:r w:rsidRPr="00CC473A">
        <w:rPr>
          <w:rFonts w:eastAsia="MS Mincho"/>
        </w:rPr>
        <w:t xml:space="preserve"> the Printer supports printing receipts on continuous rolls</w:t>
      </w:r>
    </w:p>
    <w:p w14:paraId="355042CC" w14:textId="4ACB0C1A" w:rsidR="00CC473A" w:rsidRDefault="00CC473A" w:rsidP="008478A4">
      <w:pPr>
        <w:pStyle w:val="ListParagraph"/>
        <w:rPr>
          <w:rFonts w:eastAsia="MS Mincho"/>
        </w:rPr>
      </w:pPr>
      <w:r w:rsidRPr="00CC473A">
        <w:rPr>
          <w:rFonts w:eastAsia="MS Mincho"/>
        </w:rPr>
        <w:t>‘roll’</w:t>
      </w:r>
      <w:r w:rsidR="008478A4">
        <w:rPr>
          <w:rFonts w:eastAsia="MS Mincho"/>
        </w:rPr>
        <w:t>:</w:t>
      </w:r>
      <w:r w:rsidRPr="00CC473A">
        <w:rPr>
          <w:rFonts w:eastAsia="MS Mincho"/>
        </w:rPr>
        <w:t xml:space="preserve"> the Printer supports printing documents or photos on continuous rolls</w:t>
      </w:r>
      <w:r w:rsidR="008478A4">
        <w:rPr>
          <w:rFonts w:eastAsia="MS Mincho"/>
        </w:rPr>
        <w:t>, typically on large-format printers</w:t>
      </w:r>
    </w:p>
    <w:p w14:paraId="56B1E22F" w14:textId="699CEAED" w:rsidR="008478A4" w:rsidRPr="00CC473A" w:rsidRDefault="008478A4" w:rsidP="008478A4">
      <w:pPr>
        <w:pStyle w:val="IEEEStdsParagraph"/>
        <w:rPr>
          <w:rFonts w:eastAsia="MS Mincho"/>
        </w:rPr>
      </w:pPr>
      <w:r>
        <w:rPr>
          <w:rFonts w:eastAsia="MS Mincho"/>
        </w:rPr>
        <w:t>Printers that support changing the value using the Set-Printer-Attributes operation MUST list "printer-kind" in the "printer-settable-attributes-supported" Printer attribute</w:t>
      </w:r>
      <w:r w:rsidR="007A1367">
        <w:rPr>
          <w:rFonts w:eastAsia="MS Mincho"/>
        </w:rPr>
        <w:t xml:space="preserve"> [</w:t>
      </w:r>
      <w:r w:rsidR="00487A1F">
        <w:rPr>
          <w:rFonts w:eastAsia="MS Mincho"/>
        </w:rPr>
        <w:t>RFC3380]</w:t>
      </w:r>
      <w:r>
        <w:rPr>
          <w:rFonts w:eastAsia="MS Mincho"/>
        </w:rPr>
        <w:t xml:space="preserve">. The Get-Printer-Supported-Values operation returns the </w:t>
      </w:r>
      <w:r w:rsidR="00DB273F">
        <w:rPr>
          <w:rFonts w:eastAsia="MS Mincho"/>
        </w:rPr>
        <w:t xml:space="preserve">factory default </w:t>
      </w:r>
      <w:r>
        <w:rPr>
          <w:rFonts w:eastAsia="MS Mincho"/>
        </w:rPr>
        <w:t>category values for the Printer.</w:t>
      </w:r>
    </w:p>
    <w:p w14:paraId="0B9962FA" w14:textId="6C286870" w:rsidR="003C193B" w:rsidRDefault="003C193B" w:rsidP="003C193B">
      <w:pPr>
        <w:pStyle w:val="IEEEStdsLevel1Header"/>
        <w:rPr>
          <w:rFonts w:eastAsia="MS Mincho"/>
        </w:rPr>
      </w:pPr>
      <w:bookmarkStart w:id="89" w:name="_Toc246740710"/>
      <w:r>
        <w:rPr>
          <w:rFonts w:eastAsia="MS Mincho"/>
        </w:rPr>
        <w:t>Additional Semantics for Existing Operations</w:t>
      </w:r>
      <w:bookmarkEnd w:id="89"/>
    </w:p>
    <w:p w14:paraId="19E415F5" w14:textId="6E5A6BD7" w:rsidR="00805666" w:rsidRDefault="00805666" w:rsidP="00805666">
      <w:pPr>
        <w:pStyle w:val="IEEEStdsLevel2Header"/>
        <w:rPr>
          <w:rFonts w:eastAsia="MS Mincho"/>
        </w:rPr>
      </w:pPr>
      <w:bookmarkStart w:id="90" w:name="_Ref224187531"/>
      <w:bookmarkStart w:id="91" w:name="_Toc246740711"/>
      <w:r>
        <w:rPr>
          <w:rFonts w:eastAsia="MS Mincho"/>
        </w:rPr>
        <w:t>Create-Job, Print-Job, and Print-URI</w:t>
      </w:r>
      <w:bookmarkEnd w:id="90"/>
      <w:bookmarkEnd w:id="91"/>
    </w:p>
    <w:p w14:paraId="1443211F" w14:textId="61451686" w:rsidR="00805666" w:rsidRPr="00805666" w:rsidRDefault="00805666" w:rsidP="00805666">
      <w:pPr>
        <w:pStyle w:val="IEEEStdsParagraph"/>
        <w:rPr>
          <w:rFonts w:eastAsia="MS Mincho"/>
        </w:rPr>
      </w:pPr>
      <w:r w:rsidRPr="00805666">
        <w:rPr>
          <w:rFonts w:eastAsia="MS Mincho"/>
        </w:rPr>
        <w:t xml:space="preserve">Printers that support paid print services MAY accept the “job-authorization-uri” </w:t>
      </w:r>
      <w:r w:rsidR="001E7970">
        <w:rPr>
          <w:rFonts w:eastAsia="MS Mincho"/>
        </w:rPr>
        <w:t xml:space="preserve">(section </w:t>
      </w:r>
      <w:r w:rsidR="001E7970">
        <w:rPr>
          <w:rFonts w:eastAsia="MS Mincho"/>
        </w:rPr>
        <w:fldChar w:fldCharType="begin"/>
      </w:r>
      <w:r w:rsidR="001E7970">
        <w:rPr>
          <w:rFonts w:eastAsia="MS Mincho"/>
        </w:rPr>
        <w:instrText xml:space="preserve"> REF _Ref224023067 \r \h </w:instrText>
      </w:r>
      <w:r w:rsidR="001E7970">
        <w:rPr>
          <w:rFonts w:eastAsia="MS Mincho"/>
        </w:rPr>
      </w:r>
      <w:r w:rsidR="001E7970">
        <w:rPr>
          <w:rFonts w:eastAsia="MS Mincho"/>
        </w:rPr>
        <w:fldChar w:fldCharType="separate"/>
      </w:r>
      <w:r w:rsidR="00234664">
        <w:rPr>
          <w:rFonts w:eastAsia="MS Mincho"/>
        </w:rPr>
        <w:t>6.1.2</w:t>
      </w:r>
      <w:r w:rsidR="001E7970">
        <w:rPr>
          <w:rFonts w:eastAsia="MS Mincho"/>
        </w:rPr>
        <w:fldChar w:fldCharType="end"/>
      </w:r>
      <w:r w:rsidR="001E7970">
        <w:rPr>
          <w:rFonts w:eastAsia="MS Mincho"/>
        </w:rPr>
        <w:t xml:space="preserve">) </w:t>
      </w:r>
      <w:r w:rsidRPr="00805666">
        <w:rPr>
          <w:rFonts w:eastAsia="MS Mincho"/>
        </w:rPr>
        <w:t xml:space="preserve">operation attribute and SHOULD return the “charge-info-message” </w:t>
      </w:r>
      <w:r w:rsidR="001E7970">
        <w:rPr>
          <w:rFonts w:eastAsia="MS Mincho"/>
        </w:rPr>
        <w:t xml:space="preserve">(section </w:t>
      </w:r>
      <w:r w:rsidR="001E7970">
        <w:rPr>
          <w:rFonts w:eastAsia="MS Mincho"/>
        </w:rPr>
        <w:fldChar w:fldCharType="begin"/>
      </w:r>
      <w:r w:rsidR="001E7970">
        <w:rPr>
          <w:rFonts w:eastAsia="MS Mincho"/>
        </w:rPr>
        <w:instrText xml:space="preserve"> REF _Ref224026777 \r \h </w:instrText>
      </w:r>
      <w:r w:rsidR="001E7970">
        <w:rPr>
          <w:rFonts w:eastAsia="MS Mincho"/>
        </w:rPr>
      </w:r>
      <w:r w:rsidR="001E7970">
        <w:rPr>
          <w:rFonts w:eastAsia="MS Mincho"/>
        </w:rPr>
        <w:fldChar w:fldCharType="separate"/>
      </w:r>
      <w:r w:rsidR="00234664">
        <w:rPr>
          <w:rFonts w:eastAsia="MS Mincho"/>
        </w:rPr>
        <w:t>6.1.1</w:t>
      </w:r>
      <w:r w:rsidR="001E7970">
        <w:rPr>
          <w:rFonts w:eastAsia="MS Mincho"/>
        </w:rPr>
        <w:fldChar w:fldCharType="end"/>
      </w:r>
      <w:r w:rsidR="001E7970">
        <w:rPr>
          <w:rFonts w:eastAsia="MS Mincho"/>
        </w:rPr>
        <w:t>)</w:t>
      </w:r>
      <w:r w:rsidRPr="00805666">
        <w:rPr>
          <w:rFonts w:eastAsia="MS Mincho"/>
        </w:rPr>
        <w:t xml:space="preserve"> operation attribute.</w:t>
      </w:r>
      <w:r w:rsidR="008478A4">
        <w:rPr>
          <w:rFonts w:eastAsia="MS Mincho"/>
        </w:rPr>
        <w:t xml:space="preserve"> Clients determine whether to include the "job-authorization-uri" operation attribute by querying for the value of the "job-authorization-uri-supported" (section </w:t>
      </w:r>
      <w:r w:rsidR="008478A4">
        <w:rPr>
          <w:rFonts w:eastAsia="MS Mincho"/>
        </w:rPr>
        <w:fldChar w:fldCharType="begin"/>
      </w:r>
      <w:r w:rsidR="008478A4">
        <w:rPr>
          <w:rFonts w:eastAsia="MS Mincho"/>
        </w:rPr>
        <w:instrText xml:space="preserve"> REF _Ref224187477 \r \h </w:instrText>
      </w:r>
      <w:r w:rsidR="008478A4">
        <w:rPr>
          <w:rFonts w:eastAsia="MS Mincho"/>
        </w:rPr>
      </w:r>
      <w:r w:rsidR="008478A4">
        <w:rPr>
          <w:rFonts w:eastAsia="MS Mincho"/>
        </w:rPr>
        <w:fldChar w:fldCharType="separate"/>
      </w:r>
      <w:r w:rsidR="00234664">
        <w:rPr>
          <w:rFonts w:eastAsia="MS Mincho"/>
        </w:rPr>
        <w:t>6.4.3</w:t>
      </w:r>
      <w:r w:rsidR="008478A4">
        <w:rPr>
          <w:rFonts w:eastAsia="MS Mincho"/>
        </w:rPr>
        <w:fldChar w:fldCharType="end"/>
      </w:r>
      <w:r w:rsidR="008478A4">
        <w:rPr>
          <w:rFonts w:eastAsia="MS Mincho"/>
        </w:rPr>
        <w:t>) Printer attribute.</w:t>
      </w:r>
    </w:p>
    <w:p w14:paraId="668D419E" w14:textId="77777777" w:rsidR="00805666" w:rsidRPr="00805666" w:rsidRDefault="00805666" w:rsidP="00805666">
      <w:pPr>
        <w:pStyle w:val="IEEEStdsLevel2Header"/>
        <w:rPr>
          <w:rFonts w:eastAsia="MS Mincho"/>
        </w:rPr>
      </w:pPr>
      <w:bookmarkStart w:id="92" w:name="_Ref224187505"/>
      <w:bookmarkStart w:id="93" w:name="_Toc246740712"/>
      <w:r w:rsidRPr="00805666">
        <w:rPr>
          <w:rFonts w:eastAsia="MS Mincho"/>
        </w:rPr>
        <w:t>Validate-Job</w:t>
      </w:r>
      <w:bookmarkEnd w:id="92"/>
      <w:bookmarkEnd w:id="93"/>
    </w:p>
    <w:p w14:paraId="541B26DC" w14:textId="7ABBE3BD" w:rsidR="00805666" w:rsidRPr="00805666" w:rsidRDefault="00805666" w:rsidP="00805666">
      <w:pPr>
        <w:pStyle w:val="IEEEStdsParagraph"/>
        <w:rPr>
          <w:rFonts w:eastAsia="MS Mincho"/>
        </w:rPr>
      </w:pPr>
      <w:r w:rsidRPr="00805666">
        <w:rPr>
          <w:rFonts w:eastAsia="MS Mincho"/>
        </w:rPr>
        <w:t xml:space="preserve">The Validate-Job operation is used to validate access to the Printer, validate and resolve  any conflicts in the Job Template attributes that will be used in a subsequent Create-Job or Print-Job request, and determine the optimal </w:t>
      </w:r>
      <w:r w:rsidR="001E7970">
        <w:rPr>
          <w:rFonts w:eastAsia="MS Mincho"/>
        </w:rPr>
        <w:t>raster</w:t>
      </w:r>
      <w:r w:rsidRPr="00805666">
        <w:rPr>
          <w:rFonts w:eastAsia="MS Mincho"/>
        </w:rPr>
        <w:t xml:space="preserve"> parameters for printing.</w:t>
      </w:r>
    </w:p>
    <w:p w14:paraId="30AEA54F" w14:textId="77777777" w:rsidR="00805666" w:rsidRPr="00805666" w:rsidRDefault="00805666" w:rsidP="00805666">
      <w:pPr>
        <w:pStyle w:val="IEEEStdsLevel3Header"/>
        <w:rPr>
          <w:rFonts w:eastAsia="MS Mincho"/>
        </w:rPr>
      </w:pPr>
      <w:bookmarkStart w:id="94" w:name="_Toc246740713"/>
      <w:r w:rsidRPr="00805666">
        <w:rPr>
          <w:rFonts w:eastAsia="MS Mincho"/>
        </w:rPr>
        <w:t>Validate-Job Request</w:t>
      </w:r>
      <w:bookmarkEnd w:id="94"/>
    </w:p>
    <w:p w14:paraId="370883F1" w14:textId="7F81784F" w:rsidR="00805666" w:rsidRPr="00805666" w:rsidRDefault="00805666" w:rsidP="00805666">
      <w:pPr>
        <w:pStyle w:val="IEEEStdsParagraph"/>
        <w:rPr>
          <w:rFonts w:eastAsia="MS Mincho"/>
        </w:rPr>
      </w:pPr>
      <w:r w:rsidRPr="00805666">
        <w:rPr>
          <w:rFonts w:eastAsia="MS Mincho"/>
        </w:rPr>
        <w:t xml:space="preserve">Printers SHOULD accept the “job-impressions-estimated” </w:t>
      </w:r>
      <w:r w:rsidR="001E7970">
        <w:rPr>
          <w:rFonts w:eastAsia="MS Mincho"/>
        </w:rPr>
        <w:t xml:space="preserve">(section </w:t>
      </w:r>
      <w:r w:rsidR="001E7970">
        <w:rPr>
          <w:rFonts w:eastAsia="MS Mincho"/>
        </w:rPr>
        <w:fldChar w:fldCharType="begin"/>
      </w:r>
      <w:r w:rsidR="001E7970">
        <w:rPr>
          <w:rFonts w:eastAsia="MS Mincho"/>
        </w:rPr>
        <w:instrText xml:space="preserve"> REF _Ref224026742 \r \h </w:instrText>
      </w:r>
      <w:r w:rsidR="001E7970">
        <w:rPr>
          <w:rFonts w:eastAsia="MS Mincho"/>
        </w:rPr>
      </w:r>
      <w:r w:rsidR="001E7970">
        <w:rPr>
          <w:rFonts w:eastAsia="MS Mincho"/>
        </w:rPr>
        <w:fldChar w:fldCharType="separate"/>
      </w:r>
      <w:r w:rsidR="00234664">
        <w:rPr>
          <w:rFonts w:eastAsia="MS Mincho"/>
        </w:rPr>
        <w:t>6.1.3</w:t>
      </w:r>
      <w:r w:rsidR="001E7970">
        <w:rPr>
          <w:rFonts w:eastAsia="MS Mincho"/>
        </w:rPr>
        <w:fldChar w:fldCharType="end"/>
      </w:r>
      <w:r w:rsidR="001E7970">
        <w:rPr>
          <w:rFonts w:eastAsia="MS Mincho"/>
        </w:rPr>
        <w:t>)</w:t>
      </w:r>
      <w:r w:rsidRPr="00805666">
        <w:rPr>
          <w:rFonts w:eastAsia="MS Mincho"/>
        </w:rPr>
        <w:t xml:space="preserve"> operation attribute.</w:t>
      </w:r>
    </w:p>
    <w:p w14:paraId="5CBA8FE3" w14:textId="77777777" w:rsidR="00805666" w:rsidRPr="00805666" w:rsidRDefault="00805666" w:rsidP="00805666">
      <w:pPr>
        <w:pStyle w:val="IEEEStdsLevel3Header"/>
        <w:rPr>
          <w:rFonts w:eastAsia="MS Mincho"/>
        </w:rPr>
      </w:pPr>
      <w:bookmarkStart w:id="95" w:name="_Toc246740714"/>
      <w:r w:rsidRPr="00805666">
        <w:rPr>
          <w:rFonts w:eastAsia="MS Mincho"/>
        </w:rPr>
        <w:t>Validate-Job Response</w:t>
      </w:r>
      <w:bookmarkEnd w:id="95"/>
    </w:p>
    <w:p w14:paraId="5437C7AE" w14:textId="55F3A4C8" w:rsidR="00805666" w:rsidRPr="00805666" w:rsidRDefault="00805666" w:rsidP="00805666">
      <w:pPr>
        <w:pStyle w:val="IEEEStdsParagraph"/>
        <w:rPr>
          <w:rFonts w:eastAsia="MS Mincho"/>
        </w:rPr>
      </w:pPr>
      <w:r w:rsidRPr="00805666">
        <w:rPr>
          <w:rFonts w:eastAsia="MS Mincho"/>
        </w:rPr>
        <w:t xml:space="preserve">Printers </w:t>
      </w:r>
      <w:r w:rsidR="001E7970">
        <w:rPr>
          <w:rFonts w:eastAsia="MS Mincho"/>
        </w:rPr>
        <w:t xml:space="preserve">SHOULD return the "charge-info-message" (section </w:t>
      </w:r>
      <w:r w:rsidR="001E7970">
        <w:rPr>
          <w:rFonts w:eastAsia="MS Mincho"/>
        </w:rPr>
        <w:fldChar w:fldCharType="begin"/>
      </w:r>
      <w:r w:rsidR="001E7970">
        <w:rPr>
          <w:rFonts w:eastAsia="MS Mincho"/>
        </w:rPr>
        <w:instrText xml:space="preserve"> REF _Ref224026777 \r \h </w:instrText>
      </w:r>
      <w:r w:rsidR="001E7970">
        <w:rPr>
          <w:rFonts w:eastAsia="MS Mincho"/>
        </w:rPr>
      </w:r>
      <w:r w:rsidR="001E7970">
        <w:rPr>
          <w:rFonts w:eastAsia="MS Mincho"/>
        </w:rPr>
        <w:fldChar w:fldCharType="separate"/>
      </w:r>
      <w:r w:rsidR="00234664">
        <w:rPr>
          <w:rFonts w:eastAsia="MS Mincho"/>
        </w:rPr>
        <w:t>6.1.1</w:t>
      </w:r>
      <w:r w:rsidR="001E7970">
        <w:rPr>
          <w:rFonts w:eastAsia="MS Mincho"/>
        </w:rPr>
        <w:fldChar w:fldCharType="end"/>
      </w:r>
      <w:r w:rsidR="001E7970">
        <w:rPr>
          <w:rFonts w:eastAsia="MS Mincho"/>
        </w:rPr>
        <w:t xml:space="preserve">) and "job-authorization-uri" (section </w:t>
      </w:r>
      <w:r w:rsidR="001E7970">
        <w:rPr>
          <w:rFonts w:eastAsia="MS Mincho"/>
        </w:rPr>
        <w:fldChar w:fldCharType="begin"/>
      </w:r>
      <w:r w:rsidR="001E7970">
        <w:rPr>
          <w:rFonts w:eastAsia="MS Mincho"/>
        </w:rPr>
        <w:instrText xml:space="preserve"> REF _Ref224023067 \r \h </w:instrText>
      </w:r>
      <w:r w:rsidR="001E7970">
        <w:rPr>
          <w:rFonts w:eastAsia="MS Mincho"/>
        </w:rPr>
      </w:r>
      <w:r w:rsidR="001E7970">
        <w:rPr>
          <w:rFonts w:eastAsia="MS Mincho"/>
        </w:rPr>
        <w:fldChar w:fldCharType="separate"/>
      </w:r>
      <w:r w:rsidR="00234664">
        <w:rPr>
          <w:rFonts w:eastAsia="MS Mincho"/>
        </w:rPr>
        <w:t>6.1.2</w:t>
      </w:r>
      <w:r w:rsidR="001E7970">
        <w:rPr>
          <w:rFonts w:eastAsia="MS Mincho"/>
        </w:rPr>
        <w:fldChar w:fldCharType="end"/>
      </w:r>
      <w:r w:rsidR="001E7970">
        <w:rPr>
          <w:rFonts w:eastAsia="MS Mincho"/>
        </w:rPr>
        <w:t>) operation attributes</w:t>
      </w:r>
      <w:r w:rsidR="00FD79AB">
        <w:rPr>
          <w:rFonts w:eastAsia="MS Mincho"/>
        </w:rPr>
        <w:t xml:space="preserve">. Printers that support the "printer-icc-profiles" Printer attribute MUST </w:t>
      </w:r>
      <w:r w:rsidRPr="00805666">
        <w:rPr>
          <w:rFonts w:eastAsia="MS Mincho"/>
        </w:rPr>
        <w:t xml:space="preserve">return the "profile-uri-actual" </w:t>
      </w:r>
      <w:r w:rsidR="001E7970">
        <w:rPr>
          <w:rFonts w:eastAsia="MS Mincho"/>
        </w:rPr>
        <w:t xml:space="preserve">(section </w:t>
      </w:r>
      <w:r w:rsidR="001E7970">
        <w:rPr>
          <w:rFonts w:eastAsia="MS Mincho"/>
        </w:rPr>
        <w:fldChar w:fldCharType="begin"/>
      </w:r>
      <w:r w:rsidR="001E7970">
        <w:rPr>
          <w:rFonts w:eastAsia="MS Mincho"/>
        </w:rPr>
        <w:instrText xml:space="preserve"> REF _Ref224035160 \r \h </w:instrText>
      </w:r>
      <w:r w:rsidR="001E7970">
        <w:rPr>
          <w:rFonts w:eastAsia="MS Mincho"/>
        </w:rPr>
      </w:r>
      <w:r w:rsidR="001E7970">
        <w:rPr>
          <w:rFonts w:eastAsia="MS Mincho"/>
        </w:rPr>
        <w:fldChar w:fldCharType="separate"/>
      </w:r>
      <w:r w:rsidR="00234664">
        <w:rPr>
          <w:rFonts w:eastAsia="MS Mincho"/>
        </w:rPr>
        <w:t>6.1.4</w:t>
      </w:r>
      <w:r w:rsidR="001E7970">
        <w:rPr>
          <w:rFonts w:eastAsia="MS Mincho"/>
        </w:rPr>
        <w:fldChar w:fldCharType="end"/>
      </w:r>
      <w:r w:rsidR="001E7970">
        <w:rPr>
          <w:rFonts w:eastAsia="MS Mincho"/>
        </w:rPr>
        <w:t xml:space="preserve">) </w:t>
      </w:r>
      <w:r w:rsidRPr="00805666">
        <w:rPr>
          <w:rFonts w:eastAsia="MS Mincho"/>
        </w:rPr>
        <w:t>operation attribute in the Validate-Job response</w:t>
      </w:r>
      <w:r w:rsidR="008478A4">
        <w:rPr>
          <w:rFonts w:eastAsia="MS Mincho"/>
        </w:rPr>
        <w:t xml:space="preserve">, which contains one of the "profile-uri" member attribute values contained in the "printer-icc-profiles" </w:t>
      </w:r>
      <w:r w:rsidR="00DB273F">
        <w:rPr>
          <w:rFonts w:eastAsia="MS Mincho"/>
        </w:rPr>
        <w:t xml:space="preserve">Printer </w:t>
      </w:r>
      <w:r w:rsidR="008478A4">
        <w:rPr>
          <w:rFonts w:eastAsia="MS Mincho"/>
        </w:rPr>
        <w:t>attribute</w:t>
      </w:r>
      <w:r w:rsidRPr="00805666">
        <w:rPr>
          <w:rFonts w:eastAsia="MS Mincho"/>
        </w:rPr>
        <w:t>.</w:t>
      </w:r>
    </w:p>
    <w:p w14:paraId="312AA277" w14:textId="6F6BE6A7" w:rsidR="003C193B" w:rsidRDefault="003C193B" w:rsidP="003C193B">
      <w:pPr>
        <w:pStyle w:val="IEEEStdsLevel1Header"/>
        <w:rPr>
          <w:rFonts w:eastAsia="MS Mincho"/>
        </w:rPr>
      </w:pPr>
      <w:bookmarkStart w:id="96" w:name="_Toc246740715"/>
      <w:r>
        <w:rPr>
          <w:rFonts w:eastAsia="MS Mincho"/>
        </w:rPr>
        <w:t>Additional Values for Existing Attributes</w:t>
      </w:r>
      <w:bookmarkEnd w:id="96"/>
    </w:p>
    <w:p w14:paraId="0074024B" w14:textId="77777777" w:rsidR="008E79EA" w:rsidRPr="008E79EA" w:rsidRDefault="008E79EA" w:rsidP="008E79EA">
      <w:pPr>
        <w:pStyle w:val="IEEEStdsLevel2Header"/>
        <w:rPr>
          <w:rFonts w:eastAsia="MS Mincho"/>
        </w:rPr>
      </w:pPr>
      <w:bookmarkStart w:id="97" w:name="_Ref224026885"/>
      <w:bookmarkStart w:id="98" w:name="_Toc246740716"/>
      <w:r w:rsidRPr="008E79EA">
        <w:rPr>
          <w:rFonts w:eastAsia="MS Mincho"/>
        </w:rPr>
        <w:t>job-state-reasons (1setOf type2 keyword)</w:t>
      </w:r>
      <w:bookmarkEnd w:id="97"/>
      <w:bookmarkEnd w:id="98"/>
    </w:p>
    <w:p w14:paraId="7D889E48" w14:textId="3B6FE665" w:rsidR="008E79EA" w:rsidRPr="008E79EA" w:rsidRDefault="001E7970" w:rsidP="008E79EA">
      <w:pPr>
        <w:pStyle w:val="IEEEStdsParagraph"/>
        <w:rPr>
          <w:rFonts w:eastAsia="MS Mincho"/>
        </w:rPr>
      </w:pPr>
      <w:r w:rsidRPr="008E79EA">
        <w:rPr>
          <w:rFonts w:eastAsia="MS Mincho"/>
        </w:rPr>
        <w:t>This specification defines the following new values for the “</w:t>
      </w:r>
      <w:r>
        <w:rPr>
          <w:rFonts w:eastAsia="MS Mincho"/>
        </w:rPr>
        <w:t>job-state-reasons</w:t>
      </w:r>
      <w:r w:rsidRPr="008E79EA">
        <w:rPr>
          <w:rFonts w:eastAsia="MS Mincho"/>
        </w:rPr>
        <w:t>” attribute:</w:t>
      </w:r>
    </w:p>
    <w:p w14:paraId="613C9D63" w14:textId="77777777" w:rsidR="00677E95" w:rsidRDefault="00677E95" w:rsidP="00677E95">
      <w:pPr>
        <w:pStyle w:val="ListParagraph"/>
        <w:rPr>
          <w:rFonts w:eastAsia="MS Mincho"/>
        </w:rPr>
      </w:pPr>
      <w:r w:rsidRPr="008E79EA">
        <w:rPr>
          <w:rFonts w:eastAsia="MS Mincho"/>
        </w:rPr>
        <w:t>‘account-authorization-failed’</w:t>
      </w:r>
      <w:r>
        <w:rPr>
          <w:rFonts w:eastAsia="MS Mincho"/>
        </w:rPr>
        <w:t>:</w:t>
      </w:r>
      <w:r w:rsidRPr="008E79EA">
        <w:rPr>
          <w:rFonts w:eastAsia="MS Mincho"/>
        </w:rPr>
        <w:t xml:space="preserve"> The “job-authorization-uri” attribute was not supplied the value supplied is no</w:t>
      </w:r>
      <w:r>
        <w:rPr>
          <w:rFonts w:eastAsia="MS Mincho"/>
        </w:rPr>
        <w:t>t</w:t>
      </w:r>
      <w:r w:rsidRPr="008E79EA">
        <w:rPr>
          <w:rFonts w:eastAsia="MS Mincho"/>
        </w:rPr>
        <w:t xml:space="preserve"> valid</w:t>
      </w:r>
      <w:r>
        <w:rPr>
          <w:rFonts w:eastAsia="MS Mincho"/>
        </w:rPr>
        <w:t>, or the value supplied has expired</w:t>
      </w:r>
      <w:r w:rsidRPr="008E79EA">
        <w:rPr>
          <w:rFonts w:eastAsia="MS Mincho"/>
        </w:rPr>
        <w:t>.</w:t>
      </w:r>
    </w:p>
    <w:p w14:paraId="478B8ED1" w14:textId="0D25646B" w:rsidR="008E79EA" w:rsidRPr="008E79EA" w:rsidRDefault="008E79EA" w:rsidP="008E79EA">
      <w:pPr>
        <w:pStyle w:val="ListParagraph"/>
        <w:rPr>
          <w:rFonts w:eastAsia="MS Mincho"/>
        </w:rPr>
      </w:pPr>
      <w:r w:rsidRPr="008E79EA">
        <w:rPr>
          <w:rFonts w:eastAsia="MS Mincho"/>
        </w:rPr>
        <w:t>‘account-closed’</w:t>
      </w:r>
      <w:r w:rsidR="00626BB8">
        <w:rPr>
          <w:rFonts w:eastAsia="MS Mincho"/>
        </w:rPr>
        <w:t>:</w:t>
      </w:r>
      <w:r w:rsidR="00626BB8" w:rsidRPr="008E79EA">
        <w:rPr>
          <w:rFonts w:eastAsia="MS Mincho"/>
        </w:rPr>
        <w:t xml:space="preserve"> </w:t>
      </w:r>
      <w:r w:rsidRPr="008E79EA">
        <w:rPr>
          <w:rFonts w:eastAsia="MS Mincho"/>
        </w:rPr>
        <w:t>The requesting user’s account has been closed.</w:t>
      </w:r>
    </w:p>
    <w:p w14:paraId="7B0FCBBB" w14:textId="77777777" w:rsidR="00677E95" w:rsidRPr="008E79EA" w:rsidRDefault="00677E95" w:rsidP="00677E95">
      <w:pPr>
        <w:pStyle w:val="ListParagraph"/>
        <w:rPr>
          <w:rFonts w:eastAsia="MS Mincho"/>
        </w:rPr>
      </w:pPr>
      <w:r w:rsidRPr="008E79EA">
        <w:rPr>
          <w:rFonts w:eastAsia="MS Mincho"/>
        </w:rPr>
        <w:t>‘account-info-needed’</w:t>
      </w:r>
      <w:r>
        <w:rPr>
          <w:rFonts w:eastAsia="MS Mincho"/>
        </w:rPr>
        <w:t>:</w:t>
      </w:r>
      <w:r w:rsidRPr="008E79EA">
        <w:rPr>
          <w:rFonts w:eastAsia="MS Mincho"/>
        </w:rPr>
        <w:t xml:space="preserve"> Additional information is required, such as a “job-account-id” or “job-accounting-user-id” value.</w:t>
      </w:r>
    </w:p>
    <w:p w14:paraId="4FF2C3B6" w14:textId="2E287653" w:rsidR="008E79EA" w:rsidRPr="008E79EA" w:rsidRDefault="008E79EA" w:rsidP="008E79EA">
      <w:pPr>
        <w:pStyle w:val="ListParagraph"/>
        <w:rPr>
          <w:rFonts w:eastAsia="MS Mincho"/>
        </w:rPr>
      </w:pPr>
      <w:r w:rsidRPr="008E79EA">
        <w:rPr>
          <w:rFonts w:eastAsia="MS Mincho"/>
        </w:rPr>
        <w:t>‘account-limit-reached’</w:t>
      </w:r>
      <w:r w:rsidR="00626BB8">
        <w:rPr>
          <w:rFonts w:eastAsia="MS Mincho"/>
        </w:rPr>
        <w:t>:</w:t>
      </w:r>
      <w:r w:rsidR="00626BB8" w:rsidRPr="008E79EA">
        <w:rPr>
          <w:rFonts w:eastAsia="MS Mincho"/>
        </w:rPr>
        <w:t xml:space="preserve"> </w:t>
      </w:r>
      <w:r w:rsidRPr="008E79EA">
        <w:rPr>
          <w:rFonts w:eastAsia="MS Mincho"/>
        </w:rPr>
        <w:t>The requesting user’s account has reached its limit and/or exhausted any balance on the account.</w:t>
      </w:r>
    </w:p>
    <w:p w14:paraId="2C6B488B" w14:textId="3EF08FEC" w:rsidR="00BE198A" w:rsidRPr="008E79EA" w:rsidRDefault="00BE198A" w:rsidP="008E79EA">
      <w:pPr>
        <w:pStyle w:val="ListParagraph"/>
        <w:rPr>
          <w:rFonts w:eastAsia="MS Mincho"/>
        </w:rPr>
      </w:pPr>
      <w:r>
        <w:rPr>
          <w:rFonts w:eastAsia="MS Mincho"/>
        </w:rPr>
        <w:t>'conflicting-attributes': The Job Template or Document Template attributes contain conflicting values.</w:t>
      </w:r>
    </w:p>
    <w:p w14:paraId="2690B9FA" w14:textId="03C62D7A" w:rsidR="00626BB8" w:rsidRDefault="00626BB8" w:rsidP="008E79EA">
      <w:pPr>
        <w:pStyle w:val="ListParagraph"/>
        <w:rPr>
          <w:rFonts w:eastAsia="MS Mincho"/>
        </w:rPr>
      </w:pPr>
      <w:r>
        <w:rPr>
          <w:rFonts w:eastAsia="MS Mincho"/>
        </w:rPr>
        <w:t>'job-held-for-review': The Job has been held for review.</w:t>
      </w:r>
    </w:p>
    <w:p w14:paraId="0CD21E69" w14:textId="5A55D652" w:rsidR="008E79EA" w:rsidRDefault="008E79EA" w:rsidP="008E79EA">
      <w:pPr>
        <w:pStyle w:val="ListParagraph"/>
        <w:rPr>
          <w:rFonts w:eastAsia="MS Mincho"/>
        </w:rPr>
      </w:pPr>
      <w:r w:rsidRPr="008E79EA">
        <w:rPr>
          <w:rFonts w:eastAsia="MS Mincho"/>
        </w:rPr>
        <w:t>‘job-release-wait’</w:t>
      </w:r>
      <w:r w:rsidR="00626BB8">
        <w:rPr>
          <w:rFonts w:eastAsia="MS Mincho"/>
        </w:rPr>
        <w:t>:</w:t>
      </w:r>
      <w:r w:rsidR="00626BB8" w:rsidRPr="008E79EA">
        <w:rPr>
          <w:rFonts w:eastAsia="MS Mincho"/>
        </w:rPr>
        <w:t xml:space="preserve"> </w:t>
      </w:r>
      <w:r w:rsidRPr="008E79EA">
        <w:rPr>
          <w:rFonts w:eastAsia="MS Mincho"/>
        </w:rPr>
        <w:t xml:space="preserve">The </w:t>
      </w:r>
      <w:r w:rsidR="00626BB8">
        <w:rPr>
          <w:rFonts w:eastAsia="MS Mincho"/>
        </w:rPr>
        <w:t>J</w:t>
      </w:r>
      <w:r w:rsidR="00626BB8" w:rsidRPr="008E79EA">
        <w:rPr>
          <w:rFonts w:eastAsia="MS Mincho"/>
        </w:rPr>
        <w:t xml:space="preserve">ob </w:t>
      </w:r>
      <w:r w:rsidRPr="008E79EA">
        <w:rPr>
          <w:rFonts w:eastAsia="MS Mincho"/>
        </w:rPr>
        <w:t>is held until released for printing on a particular output device.</w:t>
      </w:r>
    </w:p>
    <w:p w14:paraId="7F56136F" w14:textId="682D498B" w:rsidR="00BE198A" w:rsidRDefault="00BE198A" w:rsidP="008E79EA">
      <w:pPr>
        <w:pStyle w:val="ListParagraph"/>
        <w:rPr>
          <w:rFonts w:eastAsia="MS Mincho"/>
        </w:rPr>
      </w:pPr>
      <w:r>
        <w:rPr>
          <w:rFonts w:eastAsia="MS Mincho"/>
        </w:rPr>
        <w:t>'unsupported-attributes-or-values': The Job Template or Document-Template attributes contain unsupported attributes or values.</w:t>
      </w:r>
    </w:p>
    <w:p w14:paraId="53BBC58D" w14:textId="77777777" w:rsidR="00CC473A" w:rsidRPr="00CC473A" w:rsidRDefault="00CC473A" w:rsidP="00CC473A">
      <w:pPr>
        <w:pStyle w:val="IEEEStdsLevel2Header"/>
        <w:rPr>
          <w:rFonts w:eastAsia="MS Mincho"/>
        </w:rPr>
      </w:pPr>
      <w:bookmarkStart w:id="99" w:name="_Ref224026859"/>
      <w:bookmarkStart w:id="100" w:name="_Toc246740717"/>
      <w:r w:rsidRPr="00CC473A">
        <w:rPr>
          <w:rFonts w:eastAsia="MS Mincho"/>
        </w:rPr>
        <w:t>Status Codes</w:t>
      </w:r>
      <w:bookmarkEnd w:id="99"/>
      <w:bookmarkEnd w:id="100"/>
    </w:p>
    <w:p w14:paraId="65969A72" w14:textId="77777777" w:rsidR="00CC473A" w:rsidRDefault="00CC473A" w:rsidP="00CC473A">
      <w:pPr>
        <w:pStyle w:val="IEEEStdsParagraph"/>
        <w:rPr>
          <w:rFonts w:eastAsia="MS Mincho"/>
        </w:rPr>
      </w:pPr>
      <w:r w:rsidRPr="00CC473A">
        <w:rPr>
          <w:rFonts w:eastAsia="MS Mincho"/>
        </w:rPr>
        <w:t>This specification defines the following new status codes that may be returned by the Create-Job, Print-Job, Print-URI, or Validate-Job operations:</w:t>
      </w:r>
    </w:p>
    <w:p w14:paraId="5DAFFAA7" w14:textId="6C4F6CD3" w:rsidR="00CC473A" w:rsidRPr="00CC473A" w:rsidRDefault="00CC473A" w:rsidP="00CC473A">
      <w:pPr>
        <w:pStyle w:val="ListParagraph"/>
        <w:rPr>
          <w:rFonts w:eastAsia="MS Mincho"/>
        </w:rPr>
      </w:pPr>
      <w:r w:rsidRPr="00CC473A">
        <w:rPr>
          <w:rFonts w:eastAsia="MS Mincho"/>
        </w:rPr>
        <w:t>client</w:t>
      </w:r>
      <w:r w:rsidR="001355D1">
        <w:rPr>
          <w:rFonts w:eastAsia="MS Mincho"/>
        </w:rPr>
        <w:t>-error-account-info-needed (0x41</w:t>
      </w:r>
      <w:r w:rsidRPr="00CC473A">
        <w:rPr>
          <w:rFonts w:eastAsia="MS Mincho"/>
        </w:rPr>
        <w:t>C); The request is missing required account information such as the “requesting-user-name”, “requesting-user-uri”, “job-account-id”, or “job-accounting-user-id”.</w:t>
      </w:r>
    </w:p>
    <w:p w14:paraId="432FC072" w14:textId="40F18530" w:rsidR="00CC473A" w:rsidRPr="00CC473A" w:rsidRDefault="00CC473A" w:rsidP="00CC473A">
      <w:pPr>
        <w:pStyle w:val="ListParagraph"/>
        <w:rPr>
          <w:rFonts w:eastAsia="MS Mincho"/>
        </w:rPr>
      </w:pPr>
      <w:r w:rsidRPr="00CC473A">
        <w:rPr>
          <w:rFonts w:eastAsia="MS Mincho"/>
        </w:rPr>
        <w:t>c</w:t>
      </w:r>
      <w:r w:rsidR="001355D1">
        <w:rPr>
          <w:rFonts w:eastAsia="MS Mincho"/>
        </w:rPr>
        <w:t>lient-error-account-closed (0x41</w:t>
      </w:r>
      <w:r w:rsidRPr="00CC473A">
        <w:rPr>
          <w:rFonts w:eastAsia="MS Mincho"/>
        </w:rPr>
        <w:t>D); The requesting user’s account has been closed.</w:t>
      </w:r>
    </w:p>
    <w:p w14:paraId="19F69ED9" w14:textId="57F92C62" w:rsidR="00CC473A" w:rsidRPr="00CC473A" w:rsidRDefault="00CC473A" w:rsidP="00CC473A">
      <w:pPr>
        <w:pStyle w:val="ListParagraph"/>
        <w:rPr>
          <w:rFonts w:eastAsia="MS Mincho"/>
        </w:rPr>
      </w:pPr>
      <w:r w:rsidRPr="00CC473A">
        <w:rPr>
          <w:rFonts w:eastAsia="MS Mincho"/>
        </w:rPr>
        <w:t>client-error-account</w:t>
      </w:r>
      <w:r w:rsidR="001355D1">
        <w:rPr>
          <w:rFonts w:eastAsia="MS Mincho"/>
        </w:rPr>
        <w:t>-limit-reached (0x41</w:t>
      </w:r>
      <w:r w:rsidRPr="00CC473A">
        <w:rPr>
          <w:rFonts w:eastAsia="MS Mincho"/>
        </w:rPr>
        <w:t>E); The requesting user’s account has reached its limit or exhausted any remaining balance.</w:t>
      </w:r>
    </w:p>
    <w:p w14:paraId="25389E9C" w14:textId="48F31E0D" w:rsidR="00CC473A" w:rsidRPr="00CC473A" w:rsidRDefault="00CC473A" w:rsidP="00CC473A">
      <w:pPr>
        <w:pStyle w:val="ListParagraph"/>
        <w:rPr>
          <w:rFonts w:eastAsia="MS Mincho"/>
        </w:rPr>
      </w:pPr>
      <w:r w:rsidRPr="00CC473A">
        <w:rPr>
          <w:rFonts w:eastAsia="MS Mincho"/>
        </w:rPr>
        <w:t>client-error-ac</w:t>
      </w:r>
      <w:r w:rsidR="001355D1">
        <w:rPr>
          <w:rFonts w:eastAsia="MS Mincho"/>
        </w:rPr>
        <w:t>count-authorization-failed (0x41</w:t>
      </w:r>
      <w:r w:rsidRPr="00CC473A">
        <w:rPr>
          <w:rFonts w:eastAsia="MS Mincho"/>
        </w:rPr>
        <w:t>F); The print job creation request is missing the “job-authorization-uri” operation attribute</w:t>
      </w:r>
      <w:r w:rsidR="00DB273F">
        <w:rPr>
          <w:rFonts w:eastAsia="MS Mincho"/>
        </w:rPr>
        <w:t>,</w:t>
      </w:r>
      <w:r w:rsidRPr="00CC473A">
        <w:rPr>
          <w:rFonts w:eastAsia="MS Mincho"/>
        </w:rPr>
        <w:t xml:space="preserve"> the supplied value is no</w:t>
      </w:r>
      <w:r w:rsidR="00DB273F">
        <w:rPr>
          <w:rFonts w:eastAsia="MS Mincho"/>
        </w:rPr>
        <w:t>t</w:t>
      </w:r>
      <w:r w:rsidRPr="00CC473A">
        <w:rPr>
          <w:rFonts w:eastAsia="MS Mincho"/>
        </w:rPr>
        <w:t xml:space="preserve"> valid</w:t>
      </w:r>
      <w:r w:rsidR="00DB273F">
        <w:rPr>
          <w:rFonts w:eastAsia="MS Mincho"/>
        </w:rPr>
        <w:t>, or the value supplied has expired</w:t>
      </w:r>
      <w:r w:rsidRPr="00CC473A">
        <w:rPr>
          <w:rFonts w:eastAsia="MS Mincho"/>
        </w:rPr>
        <w:t>.</w:t>
      </w:r>
    </w:p>
    <w:p w14:paraId="03B56AB1" w14:textId="77777777" w:rsidR="00FF706F" w:rsidRDefault="00FF706F">
      <w:pPr>
        <w:rPr>
          <w:rFonts w:eastAsia="MS Mincho"/>
          <w:b/>
          <w:sz w:val="32"/>
          <w:szCs w:val="20"/>
        </w:rPr>
      </w:pPr>
      <w:r>
        <w:rPr>
          <w:rFonts w:eastAsia="MS Mincho"/>
        </w:rPr>
        <w:br w:type="page"/>
      </w:r>
    </w:p>
    <w:p w14:paraId="0640637C" w14:textId="55323F5B" w:rsidR="009E5EF6" w:rsidRDefault="009E5EF6" w:rsidP="009E5EF6">
      <w:pPr>
        <w:pStyle w:val="IEEEStdsLevel1Header"/>
        <w:rPr>
          <w:rFonts w:eastAsia="MS Mincho"/>
        </w:rPr>
      </w:pPr>
      <w:bookmarkStart w:id="101" w:name="_Toc246740718"/>
      <w:r>
        <w:rPr>
          <w:rFonts w:eastAsia="MS Mincho"/>
        </w:rPr>
        <w:t>Conformance Requirements</w:t>
      </w:r>
      <w:bookmarkEnd w:id="101"/>
    </w:p>
    <w:p w14:paraId="7EDDFFBF" w14:textId="77777777" w:rsidR="00846BF8" w:rsidRDefault="00846BF8" w:rsidP="00846BF8">
      <w:pPr>
        <w:pStyle w:val="IEEEStdsParagraph"/>
        <w:rPr>
          <w:rFonts w:eastAsia="MS Mincho"/>
        </w:rPr>
      </w:pPr>
      <w:bookmarkStart w:id="102" w:name="_Toc263650615"/>
      <w:bookmarkEnd w:id="32"/>
      <w:r>
        <w:rPr>
          <w:rFonts w:eastAsia="MS Mincho"/>
        </w:rPr>
        <w:t>This section summarizes the Conformance Requirements detailed in the definitions in this document for Clients and Printers.</w:t>
      </w:r>
    </w:p>
    <w:p w14:paraId="26591900" w14:textId="0E680E5A" w:rsidR="00846BF8" w:rsidRDefault="00846BF8" w:rsidP="00846BF8">
      <w:pPr>
        <w:pStyle w:val="IEEEStdsLevel2Header"/>
        <w:rPr>
          <w:rFonts w:eastAsia="MS Mincho"/>
        </w:rPr>
      </w:pPr>
      <w:bookmarkStart w:id="103" w:name="_Toc246740719"/>
      <w:r>
        <w:rPr>
          <w:rFonts w:eastAsia="MS Mincho"/>
        </w:rPr>
        <w:t xml:space="preserve">Conformance Requirements for </w:t>
      </w:r>
      <w:r w:rsidR="00FF706F">
        <w:rPr>
          <w:rFonts w:eastAsia="MS Mincho"/>
        </w:rPr>
        <w:t>Clients</w:t>
      </w:r>
      <w:bookmarkEnd w:id="103"/>
    </w:p>
    <w:p w14:paraId="011BD576" w14:textId="27349C2F" w:rsidR="00846BF8" w:rsidRDefault="00846BF8" w:rsidP="00846BF8">
      <w:pPr>
        <w:pStyle w:val="IEEEStdsParagraph"/>
        <w:rPr>
          <w:rFonts w:eastAsia="MS Mincho"/>
        </w:rPr>
      </w:pPr>
      <w:r>
        <w:rPr>
          <w:rFonts w:eastAsia="MS Mincho"/>
        </w:rPr>
        <w:t xml:space="preserve">In order </w:t>
      </w:r>
      <w:r w:rsidR="00FF706F">
        <w:rPr>
          <w:rFonts w:eastAsia="MS Mincho"/>
        </w:rPr>
        <w:t>for</w:t>
      </w:r>
      <w:r>
        <w:rPr>
          <w:rFonts w:eastAsia="MS Mincho"/>
        </w:rPr>
        <w:t xml:space="preserve"> a Client </w:t>
      </w:r>
      <w:r w:rsidR="00FF706F">
        <w:rPr>
          <w:rFonts w:eastAsia="MS Mincho"/>
        </w:rPr>
        <w:t xml:space="preserve">to </w:t>
      </w:r>
      <w:r>
        <w:rPr>
          <w:rFonts w:eastAsia="MS Mincho"/>
        </w:rPr>
        <w:t>claim conformance to this specification</w:t>
      </w:r>
      <w:r w:rsidR="00FF706F">
        <w:rPr>
          <w:rFonts w:eastAsia="MS Mincho"/>
        </w:rPr>
        <w:t>,</w:t>
      </w:r>
      <w:r>
        <w:rPr>
          <w:rFonts w:eastAsia="MS Mincho"/>
        </w:rPr>
        <w:t xml:space="preserve"> a Client MUST support the following:</w:t>
      </w:r>
    </w:p>
    <w:p w14:paraId="2F3BC457" w14:textId="0365CFF6" w:rsidR="00FF706F" w:rsidRPr="00151ECF" w:rsidRDefault="00846BF8" w:rsidP="00151ECF">
      <w:pPr>
        <w:pStyle w:val="NumberedList"/>
        <w:numPr>
          <w:ilvl w:val="0"/>
          <w:numId w:val="18"/>
        </w:numPr>
        <w:rPr>
          <w:rFonts w:eastAsia="MS Mincho"/>
        </w:rPr>
      </w:pPr>
      <w:r w:rsidRPr="00151ECF">
        <w:rPr>
          <w:rFonts w:eastAsia="MS Mincho"/>
        </w:rPr>
        <w:t xml:space="preserve">The "print-scaling" (section </w:t>
      </w:r>
      <w:r w:rsidR="00FF706F" w:rsidRPr="00151ECF">
        <w:rPr>
          <w:rFonts w:eastAsia="MS Mincho"/>
        </w:rPr>
        <w:fldChar w:fldCharType="begin"/>
      </w:r>
      <w:r w:rsidR="00FF706F" w:rsidRPr="00151ECF">
        <w:rPr>
          <w:rFonts w:eastAsia="MS Mincho"/>
        </w:rPr>
        <w:instrText xml:space="preserve"> REF _Ref224028533 \r \h </w:instrText>
      </w:r>
      <w:r w:rsidR="00FF706F" w:rsidRPr="00151ECF">
        <w:rPr>
          <w:rFonts w:eastAsia="MS Mincho"/>
        </w:rPr>
      </w:r>
      <w:r w:rsidR="00FF706F" w:rsidRPr="00151ECF">
        <w:rPr>
          <w:rFonts w:eastAsia="MS Mincho"/>
        </w:rPr>
        <w:fldChar w:fldCharType="separate"/>
      </w:r>
      <w:r w:rsidR="00234664">
        <w:rPr>
          <w:rFonts w:eastAsia="MS Mincho"/>
        </w:rPr>
        <w:t>6.2.2</w:t>
      </w:r>
      <w:r w:rsidR="00FF706F" w:rsidRPr="00151ECF">
        <w:rPr>
          <w:rFonts w:eastAsia="MS Mincho"/>
        </w:rPr>
        <w:fldChar w:fldCharType="end"/>
      </w:r>
      <w:r w:rsidRPr="00151ECF">
        <w:rPr>
          <w:rFonts w:eastAsia="MS Mincho"/>
        </w:rPr>
        <w:t>) Job Template attribute</w:t>
      </w:r>
    </w:p>
    <w:p w14:paraId="74EA8BF4" w14:textId="4A87621C" w:rsidR="00846BF8" w:rsidRDefault="00FF706F" w:rsidP="00846BF8">
      <w:pPr>
        <w:pStyle w:val="NumberedList"/>
        <w:rPr>
          <w:rFonts w:eastAsia="MS Mincho"/>
        </w:rPr>
      </w:pPr>
      <w:r>
        <w:rPr>
          <w:rFonts w:eastAsia="MS Mincho"/>
        </w:rPr>
        <w:t xml:space="preserve">The </w:t>
      </w:r>
      <w:r w:rsidR="00846BF8">
        <w:rPr>
          <w:rFonts w:eastAsia="MS Mincho"/>
        </w:rPr>
        <w:t>"pr</w:t>
      </w:r>
      <w:r>
        <w:rPr>
          <w:rFonts w:eastAsia="MS Mincho"/>
        </w:rPr>
        <w:t xml:space="preserve">int-scaling-default" (section </w:t>
      </w:r>
      <w:r>
        <w:rPr>
          <w:rFonts w:eastAsia="MS Mincho"/>
        </w:rPr>
        <w:fldChar w:fldCharType="begin"/>
      </w:r>
      <w:r>
        <w:rPr>
          <w:rFonts w:eastAsia="MS Mincho"/>
        </w:rPr>
        <w:instrText xml:space="preserve"> REF _Ref224190593 \r \h </w:instrText>
      </w:r>
      <w:r>
        <w:rPr>
          <w:rFonts w:eastAsia="MS Mincho"/>
        </w:rPr>
      </w:r>
      <w:r>
        <w:rPr>
          <w:rFonts w:eastAsia="MS Mincho"/>
        </w:rPr>
        <w:fldChar w:fldCharType="separate"/>
      </w:r>
      <w:r w:rsidR="00234664">
        <w:rPr>
          <w:rFonts w:eastAsia="MS Mincho"/>
        </w:rPr>
        <w:t>6.4.9</w:t>
      </w:r>
      <w:r>
        <w:rPr>
          <w:rFonts w:eastAsia="MS Mincho"/>
        </w:rPr>
        <w:fldChar w:fldCharType="end"/>
      </w:r>
      <w:r>
        <w:rPr>
          <w:rFonts w:eastAsia="MS Mincho"/>
        </w:rPr>
        <w:t>)</w:t>
      </w:r>
      <w:r w:rsidR="00846BF8">
        <w:rPr>
          <w:rFonts w:eastAsia="MS Mincho"/>
        </w:rPr>
        <w:t xml:space="preserve"> and "print-scaling-supported" (section </w:t>
      </w:r>
      <w:r>
        <w:rPr>
          <w:rFonts w:eastAsia="MS Mincho"/>
        </w:rPr>
        <w:fldChar w:fldCharType="begin"/>
      </w:r>
      <w:r>
        <w:rPr>
          <w:rFonts w:eastAsia="MS Mincho"/>
        </w:rPr>
        <w:instrText xml:space="preserve"> REF _Ref224190604 \r \h </w:instrText>
      </w:r>
      <w:r>
        <w:rPr>
          <w:rFonts w:eastAsia="MS Mincho"/>
        </w:rPr>
      </w:r>
      <w:r>
        <w:rPr>
          <w:rFonts w:eastAsia="MS Mincho"/>
        </w:rPr>
        <w:fldChar w:fldCharType="separate"/>
      </w:r>
      <w:r w:rsidR="00234664">
        <w:rPr>
          <w:rFonts w:eastAsia="MS Mincho"/>
        </w:rPr>
        <w:t>6.4.10</w:t>
      </w:r>
      <w:r>
        <w:rPr>
          <w:rFonts w:eastAsia="MS Mincho"/>
        </w:rPr>
        <w:fldChar w:fldCharType="end"/>
      </w:r>
      <w:r w:rsidR="00846BF8">
        <w:rPr>
          <w:rFonts w:eastAsia="MS Mincho"/>
        </w:rPr>
        <w:t>) Printer attributes</w:t>
      </w:r>
    </w:p>
    <w:p w14:paraId="7717DE71" w14:textId="53A23DB4" w:rsidR="00FF706F" w:rsidRDefault="00FF706F" w:rsidP="00FF706F">
      <w:pPr>
        <w:pStyle w:val="IEEEStdsLevel2Header"/>
        <w:rPr>
          <w:rFonts w:eastAsia="MS Mincho"/>
        </w:rPr>
      </w:pPr>
      <w:bookmarkStart w:id="104" w:name="_Toc246740720"/>
      <w:r>
        <w:rPr>
          <w:rFonts w:eastAsia="MS Mincho"/>
        </w:rPr>
        <w:t>Conformance Requirements for Printers</w:t>
      </w:r>
      <w:bookmarkEnd w:id="104"/>
    </w:p>
    <w:p w14:paraId="4ADE77AE" w14:textId="185AAAAE" w:rsidR="00FF706F" w:rsidRDefault="00FF706F" w:rsidP="00FF706F">
      <w:pPr>
        <w:pStyle w:val="IEEEStdsParagraph"/>
        <w:rPr>
          <w:rFonts w:eastAsia="MS Mincho"/>
        </w:rPr>
      </w:pPr>
      <w:r>
        <w:rPr>
          <w:rFonts w:eastAsia="MS Mincho"/>
        </w:rPr>
        <w:t>In order for a Printer to claim conformance to this specification, a Printer MUST support:</w:t>
      </w:r>
    </w:p>
    <w:p w14:paraId="305A789E" w14:textId="468B02BC" w:rsidR="00FF706F" w:rsidRPr="00FF706F" w:rsidRDefault="00FF706F" w:rsidP="00FF706F">
      <w:pPr>
        <w:pStyle w:val="NumberedList"/>
        <w:numPr>
          <w:ilvl w:val="0"/>
          <w:numId w:val="11"/>
        </w:numPr>
        <w:rPr>
          <w:rFonts w:eastAsia="MS Mincho"/>
        </w:rPr>
      </w:pPr>
      <w:r w:rsidRPr="00FF706F">
        <w:rPr>
          <w:rFonts w:eastAsia="MS Mincho"/>
        </w:rPr>
        <w:t xml:space="preserve">The "print-scaling" (section </w:t>
      </w:r>
      <w:r w:rsidRPr="00FF706F">
        <w:rPr>
          <w:rFonts w:eastAsia="MS Mincho"/>
        </w:rPr>
        <w:fldChar w:fldCharType="begin"/>
      </w:r>
      <w:r w:rsidRPr="00FF706F">
        <w:rPr>
          <w:rFonts w:eastAsia="MS Mincho"/>
        </w:rPr>
        <w:instrText xml:space="preserve"> REF _Ref224028533 \r \h </w:instrText>
      </w:r>
      <w:r w:rsidRPr="00FF706F">
        <w:rPr>
          <w:rFonts w:eastAsia="MS Mincho"/>
        </w:rPr>
      </w:r>
      <w:r w:rsidRPr="00FF706F">
        <w:rPr>
          <w:rFonts w:eastAsia="MS Mincho"/>
        </w:rPr>
        <w:fldChar w:fldCharType="separate"/>
      </w:r>
      <w:r w:rsidR="00234664">
        <w:rPr>
          <w:rFonts w:eastAsia="MS Mincho"/>
        </w:rPr>
        <w:t>6.2.2</w:t>
      </w:r>
      <w:r w:rsidRPr="00FF706F">
        <w:rPr>
          <w:rFonts w:eastAsia="MS Mincho"/>
        </w:rPr>
        <w:fldChar w:fldCharType="end"/>
      </w:r>
      <w:r w:rsidRPr="00FF706F">
        <w:rPr>
          <w:rFonts w:eastAsia="MS Mincho"/>
        </w:rPr>
        <w:t>) Job Template attribute</w:t>
      </w:r>
    </w:p>
    <w:p w14:paraId="3947F3A4" w14:textId="19D214AD" w:rsidR="00FF706F" w:rsidRDefault="00FF706F" w:rsidP="00FF706F">
      <w:pPr>
        <w:pStyle w:val="NumberedList"/>
        <w:rPr>
          <w:rFonts w:eastAsia="MS Mincho"/>
        </w:rPr>
      </w:pPr>
      <w:r>
        <w:rPr>
          <w:rFonts w:eastAsia="MS Mincho"/>
        </w:rPr>
        <w:t xml:space="preserve">The "print-scaling-default" (section </w:t>
      </w:r>
      <w:r>
        <w:rPr>
          <w:rFonts w:eastAsia="MS Mincho"/>
        </w:rPr>
        <w:fldChar w:fldCharType="begin"/>
      </w:r>
      <w:r>
        <w:rPr>
          <w:rFonts w:eastAsia="MS Mincho"/>
        </w:rPr>
        <w:instrText xml:space="preserve"> REF _Ref224190593 \r \h </w:instrText>
      </w:r>
      <w:r>
        <w:rPr>
          <w:rFonts w:eastAsia="MS Mincho"/>
        </w:rPr>
      </w:r>
      <w:r>
        <w:rPr>
          <w:rFonts w:eastAsia="MS Mincho"/>
        </w:rPr>
        <w:fldChar w:fldCharType="separate"/>
      </w:r>
      <w:r w:rsidR="00234664">
        <w:rPr>
          <w:rFonts w:eastAsia="MS Mincho"/>
        </w:rPr>
        <w:t>6.4.9</w:t>
      </w:r>
      <w:r>
        <w:rPr>
          <w:rFonts w:eastAsia="MS Mincho"/>
        </w:rPr>
        <w:fldChar w:fldCharType="end"/>
      </w:r>
      <w:r>
        <w:rPr>
          <w:rFonts w:eastAsia="MS Mincho"/>
        </w:rPr>
        <w:t xml:space="preserve">) and "print-scaling-supported" (section </w:t>
      </w:r>
      <w:r>
        <w:rPr>
          <w:rFonts w:eastAsia="MS Mincho"/>
        </w:rPr>
        <w:fldChar w:fldCharType="begin"/>
      </w:r>
      <w:r>
        <w:rPr>
          <w:rFonts w:eastAsia="MS Mincho"/>
        </w:rPr>
        <w:instrText xml:space="preserve"> REF _Ref224190604 \r \h </w:instrText>
      </w:r>
      <w:r>
        <w:rPr>
          <w:rFonts w:eastAsia="MS Mincho"/>
        </w:rPr>
      </w:r>
      <w:r>
        <w:rPr>
          <w:rFonts w:eastAsia="MS Mincho"/>
        </w:rPr>
        <w:fldChar w:fldCharType="separate"/>
      </w:r>
      <w:r w:rsidR="00234664">
        <w:rPr>
          <w:rFonts w:eastAsia="MS Mincho"/>
        </w:rPr>
        <w:t>6.4.10</w:t>
      </w:r>
      <w:r>
        <w:rPr>
          <w:rFonts w:eastAsia="MS Mincho"/>
        </w:rPr>
        <w:fldChar w:fldCharType="end"/>
      </w:r>
      <w:r>
        <w:rPr>
          <w:rFonts w:eastAsia="MS Mincho"/>
        </w:rPr>
        <w:t>) Printer attributes</w:t>
      </w:r>
    </w:p>
    <w:p w14:paraId="345B1E56" w14:textId="0C312D26" w:rsidR="00FF706F" w:rsidRDefault="00FF706F" w:rsidP="00FF706F">
      <w:pPr>
        <w:pStyle w:val="NumberedList"/>
        <w:rPr>
          <w:rFonts w:eastAsia="MS Mincho"/>
        </w:rPr>
      </w:pPr>
      <w:r>
        <w:rPr>
          <w:rFonts w:eastAsia="MS Mincho"/>
        </w:rPr>
        <w:t xml:space="preserve">The "printer-dns-sd-name" (section </w:t>
      </w:r>
      <w:r>
        <w:rPr>
          <w:rFonts w:eastAsia="MS Mincho"/>
        </w:rPr>
        <w:fldChar w:fldCharType="begin"/>
      </w:r>
      <w:r>
        <w:rPr>
          <w:rFonts w:eastAsia="MS Mincho"/>
        </w:rPr>
        <w:instrText xml:space="preserve"> REF _Ref224191259 \r \h </w:instrText>
      </w:r>
      <w:r>
        <w:rPr>
          <w:rFonts w:eastAsia="MS Mincho"/>
        </w:rPr>
      </w:r>
      <w:r>
        <w:rPr>
          <w:rFonts w:eastAsia="MS Mincho"/>
        </w:rPr>
        <w:fldChar w:fldCharType="separate"/>
      </w:r>
      <w:r w:rsidR="00234664">
        <w:rPr>
          <w:rFonts w:eastAsia="MS Mincho"/>
        </w:rPr>
        <w:t>6.4.11</w:t>
      </w:r>
      <w:r>
        <w:rPr>
          <w:rFonts w:eastAsia="MS Mincho"/>
        </w:rPr>
        <w:fldChar w:fldCharType="end"/>
      </w:r>
      <w:r>
        <w:rPr>
          <w:rFonts w:eastAsia="MS Mincho"/>
        </w:rPr>
        <w:t>) Printer attribute</w:t>
      </w:r>
    </w:p>
    <w:p w14:paraId="076E81AF" w14:textId="36250868" w:rsidR="00FF706F" w:rsidRDefault="00FF706F" w:rsidP="00FF706F">
      <w:pPr>
        <w:pStyle w:val="NumberedList"/>
        <w:rPr>
          <w:rFonts w:eastAsia="MS Mincho"/>
        </w:rPr>
      </w:pPr>
      <w:r>
        <w:rPr>
          <w:rFonts w:eastAsia="MS Mincho"/>
        </w:rPr>
        <w:t xml:space="preserve">The "printer-kind" (section </w:t>
      </w:r>
      <w:r>
        <w:rPr>
          <w:rFonts w:eastAsia="MS Mincho"/>
        </w:rPr>
        <w:fldChar w:fldCharType="begin"/>
      </w:r>
      <w:r>
        <w:rPr>
          <w:rFonts w:eastAsia="MS Mincho"/>
        </w:rPr>
        <w:instrText xml:space="preserve"> REF _Ref224191268 \r \h </w:instrText>
      </w:r>
      <w:r>
        <w:rPr>
          <w:rFonts w:eastAsia="MS Mincho"/>
        </w:rPr>
      </w:r>
      <w:r>
        <w:rPr>
          <w:rFonts w:eastAsia="MS Mincho"/>
        </w:rPr>
        <w:fldChar w:fldCharType="separate"/>
      </w:r>
      <w:r w:rsidR="00234664">
        <w:rPr>
          <w:rFonts w:eastAsia="MS Mincho"/>
        </w:rPr>
        <w:t>6.4.12</w:t>
      </w:r>
      <w:r>
        <w:rPr>
          <w:rFonts w:eastAsia="MS Mincho"/>
        </w:rPr>
        <w:fldChar w:fldCharType="end"/>
      </w:r>
      <w:r>
        <w:rPr>
          <w:rFonts w:eastAsia="MS Mincho"/>
        </w:rPr>
        <w:t>) Printer attribute</w:t>
      </w:r>
    </w:p>
    <w:p w14:paraId="24CEA7B9" w14:textId="7961AF21" w:rsidR="00FF706F" w:rsidRDefault="00FF706F" w:rsidP="00FF706F">
      <w:pPr>
        <w:pStyle w:val="IEEEStdsParagraph"/>
        <w:rPr>
          <w:rFonts w:eastAsia="MS Mincho"/>
        </w:rPr>
      </w:pPr>
      <w:r>
        <w:rPr>
          <w:rFonts w:eastAsia="MS Mincho"/>
        </w:rPr>
        <w:t xml:space="preserve">Printers that conform to HTTP Authentication: Basic and Digest Access Authentication [RFC2617] MUST support the "username" attribute in the "WWW-Authenticate" header (section </w:t>
      </w:r>
      <w:r>
        <w:rPr>
          <w:rFonts w:eastAsia="MS Mincho"/>
        </w:rPr>
        <w:fldChar w:fldCharType="begin"/>
      </w:r>
      <w:r>
        <w:rPr>
          <w:rFonts w:eastAsia="MS Mincho"/>
        </w:rPr>
        <w:instrText xml:space="preserve"> REF _Ref224191239 \r \h </w:instrText>
      </w:r>
      <w:r>
        <w:rPr>
          <w:rFonts w:eastAsia="MS Mincho"/>
        </w:rPr>
      </w:r>
      <w:r>
        <w:rPr>
          <w:rFonts w:eastAsia="MS Mincho"/>
        </w:rPr>
        <w:fldChar w:fldCharType="separate"/>
      </w:r>
      <w:r w:rsidR="00234664">
        <w:rPr>
          <w:rFonts w:eastAsia="MS Mincho"/>
        </w:rPr>
        <w:t>0</w:t>
      </w:r>
      <w:r>
        <w:rPr>
          <w:rFonts w:eastAsia="MS Mincho"/>
        </w:rPr>
        <w:fldChar w:fldCharType="end"/>
      </w:r>
      <w:r>
        <w:rPr>
          <w:rFonts w:eastAsia="MS Mincho"/>
        </w:rPr>
        <w:t>).</w:t>
      </w:r>
    </w:p>
    <w:p w14:paraId="381ECAE8" w14:textId="3F22AF68" w:rsidR="00FF706F" w:rsidRDefault="00FF706F" w:rsidP="00FF706F">
      <w:pPr>
        <w:pStyle w:val="IEEEStdsParagraph"/>
        <w:rPr>
          <w:rFonts w:eastAsia="MS Mincho"/>
        </w:rPr>
      </w:pPr>
      <w:r>
        <w:rPr>
          <w:rFonts w:eastAsia="MS Mincho"/>
        </w:rPr>
        <w:t xml:space="preserve">To claim conformance for the OPTIONAL "job-authorization-uri" (section </w:t>
      </w:r>
      <w:r>
        <w:rPr>
          <w:rFonts w:eastAsia="MS Mincho"/>
        </w:rPr>
        <w:fldChar w:fldCharType="begin"/>
      </w:r>
      <w:r>
        <w:rPr>
          <w:rFonts w:eastAsia="MS Mincho"/>
        </w:rPr>
        <w:instrText xml:space="preserve"> REF _Ref224023067 \r \h </w:instrText>
      </w:r>
      <w:r>
        <w:rPr>
          <w:rFonts w:eastAsia="MS Mincho"/>
        </w:rPr>
      </w:r>
      <w:r>
        <w:rPr>
          <w:rFonts w:eastAsia="MS Mincho"/>
        </w:rPr>
        <w:fldChar w:fldCharType="separate"/>
      </w:r>
      <w:r w:rsidR="00234664">
        <w:rPr>
          <w:rFonts w:eastAsia="MS Mincho"/>
        </w:rPr>
        <w:t>6.1.2</w:t>
      </w:r>
      <w:r>
        <w:rPr>
          <w:rFonts w:eastAsia="MS Mincho"/>
        </w:rPr>
        <w:fldChar w:fldCharType="end"/>
      </w:r>
      <w:r>
        <w:rPr>
          <w:rFonts w:eastAsia="MS Mincho"/>
        </w:rPr>
        <w:t xml:space="preserve">) operation attribute, Printers MUST support the "job-authorization-uri-supported" (section </w:t>
      </w:r>
      <w:r>
        <w:rPr>
          <w:rFonts w:eastAsia="MS Mincho"/>
        </w:rPr>
        <w:fldChar w:fldCharType="begin"/>
      </w:r>
      <w:r>
        <w:rPr>
          <w:rFonts w:eastAsia="MS Mincho"/>
        </w:rPr>
        <w:instrText xml:space="preserve"> REF _Ref224187477 \r \h </w:instrText>
      </w:r>
      <w:r>
        <w:rPr>
          <w:rFonts w:eastAsia="MS Mincho"/>
        </w:rPr>
      </w:r>
      <w:r>
        <w:rPr>
          <w:rFonts w:eastAsia="MS Mincho"/>
        </w:rPr>
        <w:fldChar w:fldCharType="separate"/>
      </w:r>
      <w:r w:rsidR="00234664">
        <w:rPr>
          <w:rFonts w:eastAsia="MS Mincho"/>
        </w:rPr>
        <w:t>6.4.3</w:t>
      </w:r>
      <w:r>
        <w:rPr>
          <w:rFonts w:eastAsia="MS Mincho"/>
        </w:rPr>
        <w:fldChar w:fldCharType="end"/>
      </w:r>
      <w:r>
        <w:rPr>
          <w:rFonts w:eastAsia="MS Mincho"/>
        </w:rPr>
        <w:t>) Printer attribute.</w:t>
      </w:r>
    </w:p>
    <w:p w14:paraId="305AEC65" w14:textId="4879C2CA" w:rsidR="004348F1" w:rsidRDefault="004348F1" w:rsidP="00FF706F">
      <w:pPr>
        <w:pStyle w:val="IEEEStdsParagraph"/>
        <w:rPr>
          <w:rFonts w:eastAsia="MS Mincho"/>
        </w:rPr>
      </w:pPr>
      <w:r>
        <w:rPr>
          <w:rFonts w:eastAsia="MS Mincho"/>
        </w:rPr>
        <w:t>To claim conformance for the OPTIONAL "job-account-id" [PWG5100.11] Job Template attribute, Printers MUST support the "job-accounting-user-id" [PWG5100.11] Job Template attribute.</w:t>
      </w:r>
    </w:p>
    <w:p w14:paraId="47F42A0B" w14:textId="264C656D" w:rsidR="00FF706F" w:rsidRDefault="00FF706F" w:rsidP="00FF706F">
      <w:pPr>
        <w:pStyle w:val="IEEEStdsParagraph"/>
        <w:rPr>
          <w:rFonts w:eastAsia="MS Mincho"/>
        </w:rPr>
      </w:pPr>
      <w:r>
        <w:rPr>
          <w:rFonts w:eastAsia="MS Mincho"/>
        </w:rPr>
        <w:t xml:space="preserve">Printers that support the "printer-icc-profiles" Printer attribute MUST support the "profile-uri-actual" (section </w:t>
      </w:r>
      <w:r>
        <w:rPr>
          <w:rFonts w:eastAsia="MS Mincho"/>
        </w:rPr>
        <w:fldChar w:fldCharType="begin"/>
      </w:r>
      <w:r>
        <w:rPr>
          <w:rFonts w:eastAsia="MS Mincho"/>
        </w:rPr>
        <w:instrText xml:space="preserve"> REF _Ref224035160 \r \h </w:instrText>
      </w:r>
      <w:r>
        <w:rPr>
          <w:rFonts w:eastAsia="MS Mincho"/>
        </w:rPr>
      </w:r>
      <w:r>
        <w:rPr>
          <w:rFonts w:eastAsia="MS Mincho"/>
        </w:rPr>
        <w:fldChar w:fldCharType="separate"/>
      </w:r>
      <w:r w:rsidR="00234664">
        <w:rPr>
          <w:rFonts w:eastAsia="MS Mincho"/>
        </w:rPr>
        <w:t>6.1.4</w:t>
      </w:r>
      <w:r>
        <w:rPr>
          <w:rFonts w:eastAsia="MS Mincho"/>
        </w:rPr>
        <w:fldChar w:fldCharType="end"/>
      </w:r>
      <w:r>
        <w:rPr>
          <w:rFonts w:eastAsia="MS Mincho"/>
        </w:rPr>
        <w:t>) operation attribute.</w:t>
      </w:r>
    </w:p>
    <w:p w14:paraId="133C279A" w14:textId="360850BA" w:rsidR="00FF706F" w:rsidRDefault="00FF706F" w:rsidP="00FF706F">
      <w:pPr>
        <w:pStyle w:val="IEEEStdsParagraph"/>
      </w:pPr>
      <w:r>
        <w:rPr>
          <w:rFonts w:eastAsia="MS Mincho"/>
        </w:rPr>
        <w:t xml:space="preserve">Printers that conform to </w:t>
      </w:r>
      <w:r>
        <w:t>t</w:t>
      </w:r>
      <w:r w:rsidRPr="00F34B7B">
        <w:t>he JPEG File I</w:t>
      </w:r>
      <w:r>
        <w:t>nterchange Format Version 1.02 [JFIF] MUST support:</w:t>
      </w:r>
    </w:p>
    <w:p w14:paraId="560918C6" w14:textId="5794F514" w:rsidR="00FF706F" w:rsidRDefault="00FF706F" w:rsidP="00FF706F">
      <w:pPr>
        <w:pStyle w:val="NumberedList"/>
        <w:numPr>
          <w:ilvl w:val="0"/>
          <w:numId w:val="12"/>
        </w:numPr>
      </w:pPr>
      <w:r>
        <w:t xml:space="preserve">The "jpeg-k-octets-supported" (section </w:t>
      </w:r>
      <w:r>
        <w:fldChar w:fldCharType="begin"/>
      </w:r>
      <w:r>
        <w:instrText xml:space="preserve"> REF _Ref224191298 \r \h </w:instrText>
      </w:r>
      <w:r>
        <w:fldChar w:fldCharType="separate"/>
      </w:r>
      <w:r w:rsidR="00234664">
        <w:t>6.4.4</w:t>
      </w:r>
      <w:r>
        <w:fldChar w:fldCharType="end"/>
      </w:r>
      <w:r>
        <w:t>) Printer attribute</w:t>
      </w:r>
    </w:p>
    <w:p w14:paraId="58629F21" w14:textId="28600FBB" w:rsidR="00FF706F" w:rsidRDefault="00FF706F" w:rsidP="00FF706F">
      <w:pPr>
        <w:pStyle w:val="NumberedList"/>
      </w:pPr>
      <w:r>
        <w:t xml:space="preserve">The "jpeg-x-dimension-supported" (section </w:t>
      </w:r>
      <w:r>
        <w:fldChar w:fldCharType="begin"/>
      </w:r>
      <w:r>
        <w:instrText xml:space="preserve"> REF _Ref224191306 \r \h </w:instrText>
      </w:r>
      <w:r>
        <w:fldChar w:fldCharType="separate"/>
      </w:r>
      <w:r w:rsidR="00234664">
        <w:t>6.4.5</w:t>
      </w:r>
      <w:r>
        <w:fldChar w:fldCharType="end"/>
      </w:r>
      <w:r>
        <w:t>) Printer attribute</w:t>
      </w:r>
    </w:p>
    <w:p w14:paraId="463EB027" w14:textId="3172B66A" w:rsidR="00FF706F" w:rsidRDefault="00FF706F" w:rsidP="00FF706F">
      <w:pPr>
        <w:pStyle w:val="NumberedList"/>
      </w:pPr>
      <w:r>
        <w:t xml:space="preserve">The "jpeg-y-dimension-supported" (section </w:t>
      </w:r>
      <w:r>
        <w:fldChar w:fldCharType="begin"/>
      </w:r>
      <w:r>
        <w:instrText xml:space="preserve"> REF _Ref224191314 \r \h </w:instrText>
      </w:r>
      <w:r>
        <w:fldChar w:fldCharType="separate"/>
      </w:r>
      <w:r w:rsidR="00234664">
        <w:t>6.4.6</w:t>
      </w:r>
      <w:r>
        <w:fldChar w:fldCharType="end"/>
      </w:r>
      <w:r>
        <w:t>) Printer attribute</w:t>
      </w:r>
    </w:p>
    <w:p w14:paraId="0494C51E" w14:textId="153689E0" w:rsidR="00FF706F" w:rsidRDefault="00FF706F" w:rsidP="00FF706F">
      <w:pPr>
        <w:pStyle w:val="IEEEStdsParagraph"/>
        <w:rPr>
          <w:bCs/>
        </w:rPr>
      </w:pPr>
      <w:r>
        <w:t>Printers that conform to t</w:t>
      </w:r>
      <w:r w:rsidRPr="00F34B7B">
        <w:t xml:space="preserve">he </w:t>
      </w:r>
      <w:r w:rsidRPr="00F34B7B">
        <w:rPr>
          <w:bCs/>
        </w:rPr>
        <w:t>Document management -- Portable document format -- Part 1: PDF 1.7</w:t>
      </w:r>
      <w:r>
        <w:rPr>
          <w:bCs/>
        </w:rPr>
        <w:t xml:space="preserve"> [ISO32000] MUST support:</w:t>
      </w:r>
    </w:p>
    <w:p w14:paraId="2BC3E50A" w14:textId="7D9559E9" w:rsidR="00FF706F" w:rsidRDefault="00FF706F" w:rsidP="00FF706F">
      <w:pPr>
        <w:pStyle w:val="NumberedList"/>
        <w:numPr>
          <w:ilvl w:val="0"/>
          <w:numId w:val="14"/>
        </w:numPr>
      </w:pPr>
      <w:r>
        <w:t xml:space="preserve">The "pdf-k-octets-supported" (section </w:t>
      </w:r>
      <w:r>
        <w:fldChar w:fldCharType="begin"/>
      </w:r>
      <w:r>
        <w:instrText xml:space="preserve"> REF _Ref224191324 \r \h </w:instrText>
      </w:r>
      <w:r>
        <w:fldChar w:fldCharType="separate"/>
      </w:r>
      <w:r w:rsidR="00234664">
        <w:t>6.4.7</w:t>
      </w:r>
      <w:r>
        <w:fldChar w:fldCharType="end"/>
      </w:r>
      <w:r>
        <w:t>) Printer attribute</w:t>
      </w:r>
    </w:p>
    <w:p w14:paraId="2AAAEAFD" w14:textId="6EA70D9B" w:rsidR="00FF706F" w:rsidRPr="00FF706F" w:rsidRDefault="00FF706F" w:rsidP="00FF706F">
      <w:pPr>
        <w:pStyle w:val="NumberedList"/>
      </w:pPr>
      <w:r>
        <w:t xml:space="preserve">The "pdf-versions-supported" (section </w:t>
      </w:r>
      <w:r>
        <w:fldChar w:fldCharType="begin"/>
      </w:r>
      <w:r>
        <w:instrText xml:space="preserve"> REF _Ref224191332 \r \h </w:instrText>
      </w:r>
      <w:r>
        <w:fldChar w:fldCharType="separate"/>
      </w:r>
      <w:r w:rsidR="00234664">
        <w:t>6.4.8</w:t>
      </w:r>
      <w:r>
        <w:fldChar w:fldCharType="end"/>
      </w:r>
      <w:r>
        <w:t>) Printer attribute</w:t>
      </w:r>
    </w:p>
    <w:p w14:paraId="68EF880E" w14:textId="77777777" w:rsidR="00C004F2" w:rsidRDefault="00C004F2" w:rsidP="00E1772A">
      <w:pPr>
        <w:pStyle w:val="IEEEStdsLevel1Header"/>
        <w:rPr>
          <w:rFonts w:eastAsia="MS Mincho"/>
        </w:rPr>
      </w:pPr>
      <w:bookmarkStart w:id="105" w:name="_Toc246740721"/>
      <w:r>
        <w:rPr>
          <w:rFonts w:eastAsia="MS Mincho"/>
        </w:rPr>
        <w:t xml:space="preserve">Internationalization </w:t>
      </w:r>
      <w:r w:rsidRPr="00CB46AF">
        <w:rPr>
          <w:rFonts w:eastAsia="MS Mincho"/>
        </w:rPr>
        <w:t>Considerations</w:t>
      </w:r>
      <w:bookmarkEnd w:id="102"/>
      <w:bookmarkEnd w:id="105"/>
    </w:p>
    <w:p w14:paraId="48437DFE" w14:textId="59FFEC52" w:rsidR="00623E2A" w:rsidRPr="00623E2A" w:rsidRDefault="002D57C5" w:rsidP="00623E2A">
      <w:pPr>
        <w:pStyle w:val="IEEEStdsParagraph"/>
        <w:rPr>
          <w:rFonts w:eastAsia="MS Mincho"/>
        </w:rPr>
      </w:pPr>
      <w:r w:rsidRPr="00021826">
        <w:rPr>
          <w:rFonts w:eastAsia="MS Mincho"/>
        </w:rPr>
        <w:t xml:space="preserve">For interoperability and basic support for multiple languages, conforming implementations MUST support the </w:t>
      </w:r>
      <w:r>
        <w:rPr>
          <w:rFonts w:eastAsia="MS Mincho"/>
        </w:rPr>
        <w:t>Universal Character Set (UCS) Transformation Format -- 8 bit (</w:t>
      </w:r>
      <w:r w:rsidRPr="00021826">
        <w:rPr>
          <w:rFonts w:eastAsia="MS Mincho"/>
        </w:rPr>
        <w:t>UTF-8</w:t>
      </w:r>
      <w:r>
        <w:rPr>
          <w:rFonts w:eastAsia="MS Mincho"/>
        </w:rPr>
        <w:t>)</w:t>
      </w:r>
      <w:r w:rsidRPr="00021826">
        <w:rPr>
          <w:rFonts w:eastAsia="MS Mincho"/>
        </w:rPr>
        <w:t xml:space="preserve"> [</w:t>
      </w:r>
      <w:r w:rsidR="00902222">
        <w:rPr>
          <w:rFonts w:eastAsia="MS Mincho"/>
        </w:rPr>
        <w:t>STD63</w:t>
      </w:r>
      <w:r w:rsidRPr="00021826">
        <w:rPr>
          <w:rFonts w:eastAsia="MS Mincho"/>
        </w:rPr>
        <w:t>] encoding of Unicode [UNICODE] [ISO10646]</w:t>
      </w:r>
      <w:r>
        <w:rPr>
          <w:rFonts w:eastAsia="MS Mincho"/>
        </w:rPr>
        <w:t xml:space="preserve"> and the </w:t>
      </w:r>
      <w:r>
        <w:t>Unicode Format for Network Interchange [RFC5198]</w:t>
      </w:r>
      <w:r w:rsidRPr="00021826">
        <w:rPr>
          <w:rFonts w:eastAsia="MS Mincho"/>
        </w:rPr>
        <w:t>.</w:t>
      </w:r>
    </w:p>
    <w:p w14:paraId="60454B3E" w14:textId="77777777" w:rsidR="00C004F2" w:rsidRDefault="00C004F2" w:rsidP="00E1772A">
      <w:pPr>
        <w:pStyle w:val="IEEEStdsLevel1Header"/>
        <w:rPr>
          <w:rFonts w:eastAsia="MS Mincho"/>
        </w:rPr>
      </w:pPr>
      <w:bookmarkStart w:id="106" w:name="_Toc263650616"/>
      <w:bookmarkStart w:id="107" w:name="_Toc246740722"/>
      <w:r w:rsidRPr="00CB46AF">
        <w:rPr>
          <w:rFonts w:eastAsia="MS Mincho"/>
        </w:rPr>
        <w:t>Security</w:t>
      </w:r>
      <w:r>
        <w:rPr>
          <w:rFonts w:eastAsia="MS Mincho"/>
        </w:rPr>
        <w:t xml:space="preserve"> Considerations</w:t>
      </w:r>
      <w:bookmarkEnd w:id="106"/>
      <w:bookmarkEnd w:id="107"/>
    </w:p>
    <w:p w14:paraId="5D647EC9" w14:textId="6BCB26C7" w:rsidR="00623E2A" w:rsidRDefault="00902222" w:rsidP="00623E2A">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IPP/1.1: Model and Semantics</w:t>
      </w:r>
      <w:r w:rsidRPr="00C72D07">
        <w:rPr>
          <w:rFonts w:eastAsia="MS Mincho"/>
        </w:rPr>
        <w:t xml:space="preserve"> [RFC2911].</w:t>
      </w:r>
    </w:p>
    <w:p w14:paraId="7360C91F" w14:textId="77777777" w:rsidR="00623E2A" w:rsidRDefault="00623E2A" w:rsidP="00623E2A">
      <w:pPr>
        <w:pStyle w:val="IEEEStdsLevel1Header"/>
        <w:rPr>
          <w:rFonts w:eastAsia="MS Mincho"/>
        </w:rPr>
      </w:pPr>
      <w:bookmarkStart w:id="108" w:name="_Toc246740723"/>
      <w:r>
        <w:rPr>
          <w:rFonts w:eastAsia="MS Mincho"/>
        </w:rPr>
        <w:t>IANA Considerations</w:t>
      </w:r>
      <w:bookmarkEnd w:id="108"/>
    </w:p>
    <w:p w14:paraId="76E07B3D" w14:textId="77777777" w:rsidR="001355D1" w:rsidRDefault="001355D1" w:rsidP="001355D1">
      <w:pPr>
        <w:pStyle w:val="IEEEStdsLevel2Header"/>
        <w:numPr>
          <w:ilvl w:val="1"/>
          <w:numId w:val="1"/>
        </w:numPr>
        <w:rPr>
          <w:rFonts w:eastAsia="MS Mincho"/>
        </w:rPr>
      </w:pPr>
      <w:bookmarkStart w:id="109" w:name="_Toc194399721"/>
      <w:bookmarkStart w:id="110" w:name="_Toc246740724"/>
      <w:r>
        <w:rPr>
          <w:rFonts w:eastAsia="MS Mincho"/>
        </w:rPr>
        <w:t>Attribute Registrations</w:t>
      </w:r>
      <w:bookmarkEnd w:id="109"/>
      <w:bookmarkEnd w:id="110"/>
    </w:p>
    <w:p w14:paraId="1CE4CFD8" w14:textId="77777777" w:rsidR="001355D1" w:rsidRPr="00C72D07" w:rsidRDefault="001355D1" w:rsidP="001355D1">
      <w:pPr>
        <w:pStyle w:val="IEEEStdsParagraph"/>
        <w:rPr>
          <w:rFonts w:eastAsia="MS Mincho"/>
        </w:rPr>
      </w:pPr>
      <w:r w:rsidRPr="00C72D07">
        <w:rPr>
          <w:rFonts w:eastAsia="MS Mincho"/>
        </w:rPr>
        <w:t xml:space="preserve">The attributes defined in this document will be published by IANA according to the procedures in </w:t>
      </w:r>
      <w:r>
        <w:rPr>
          <w:rFonts w:eastAsia="MS Mincho"/>
        </w:rPr>
        <w:t>IPP Model and Semantics</w:t>
      </w:r>
      <w:r w:rsidRPr="00C72D07">
        <w:rPr>
          <w:rFonts w:eastAsia="MS Mincho"/>
        </w:rPr>
        <w:t xml:space="preserve"> [RFC2911] section 6.2 in the following file:</w:t>
      </w:r>
    </w:p>
    <w:p w14:paraId="11064E8A" w14:textId="77777777" w:rsidR="001355D1" w:rsidRPr="00C72D07" w:rsidRDefault="001355D1" w:rsidP="001355D1">
      <w:pPr>
        <w:pStyle w:val="ListParagraph"/>
        <w:rPr>
          <w:rFonts w:eastAsia="MS Mincho"/>
        </w:rPr>
      </w:pPr>
      <w:r w:rsidRPr="00C72D07">
        <w:rPr>
          <w:rFonts w:eastAsia="MS Mincho"/>
        </w:rPr>
        <w:t>http://www.iana.org/assignments/ipp-registrations</w:t>
      </w:r>
    </w:p>
    <w:p w14:paraId="39FFB908" w14:textId="77777777" w:rsidR="001355D1" w:rsidRDefault="001355D1" w:rsidP="001355D1">
      <w:pPr>
        <w:pStyle w:val="IEEEStdsParagraph"/>
        <w:rPr>
          <w:rFonts w:eastAsia="MS Mincho"/>
        </w:rPr>
      </w:pPr>
      <w:r w:rsidRPr="00C72D07">
        <w:rPr>
          <w:rFonts w:eastAsia="MS Mincho"/>
        </w:rPr>
        <w:t>The registry entr</w:t>
      </w:r>
      <w:r>
        <w:rPr>
          <w:rFonts w:eastAsia="MS Mincho"/>
        </w:rPr>
        <w:t>ies</w:t>
      </w:r>
      <w:r w:rsidRPr="00C72D07">
        <w:rPr>
          <w:rFonts w:eastAsia="MS Mincho"/>
        </w:rPr>
        <w:t xml:space="preserve"> will contain the following information:</w:t>
      </w:r>
    </w:p>
    <w:p w14:paraId="226A4AE3" w14:textId="77777777" w:rsidR="001355D1" w:rsidRDefault="001355D1" w:rsidP="001355D1">
      <w:pPr>
        <w:pStyle w:val="Example"/>
        <w:tabs>
          <w:tab w:val="clear" w:pos="6840"/>
          <w:tab w:val="left" w:pos="7560"/>
        </w:tabs>
      </w:pPr>
      <w:r>
        <w:t>Operation attributes:</w:t>
      </w:r>
      <w:r>
        <w:tab/>
        <w:t>Reference</w:t>
      </w:r>
    </w:p>
    <w:p w14:paraId="62C7BE47" w14:textId="77777777" w:rsidR="001355D1" w:rsidRDefault="001355D1" w:rsidP="001355D1">
      <w:pPr>
        <w:pStyle w:val="Example"/>
        <w:tabs>
          <w:tab w:val="clear" w:pos="6840"/>
          <w:tab w:val="left" w:pos="7560"/>
        </w:tabs>
      </w:pPr>
      <w:r>
        <w:t>--------------------</w:t>
      </w:r>
      <w:r>
        <w:tab/>
        <w:t>---------</w:t>
      </w:r>
    </w:p>
    <w:p w14:paraId="4184B2D4" w14:textId="230BA243" w:rsidR="001355D1" w:rsidRDefault="00314352" w:rsidP="001355D1">
      <w:pPr>
        <w:pStyle w:val="Example"/>
        <w:tabs>
          <w:tab w:val="clear" w:pos="6840"/>
          <w:tab w:val="left" w:pos="7560"/>
        </w:tabs>
      </w:pPr>
      <w:r>
        <w:t>charge-info-message (text)</w:t>
      </w:r>
      <w:r>
        <w:tab/>
        <w:t>[PWG</w:t>
      </w:r>
      <w:r w:rsidR="00604552">
        <w:t>5100.16</w:t>
      </w:r>
      <w:r>
        <w:t>]</w:t>
      </w:r>
    </w:p>
    <w:p w14:paraId="1E706B43" w14:textId="4B0DE08A" w:rsidR="00314352" w:rsidRDefault="00314352" w:rsidP="001355D1">
      <w:pPr>
        <w:pStyle w:val="Example"/>
        <w:tabs>
          <w:tab w:val="clear" w:pos="6840"/>
          <w:tab w:val="left" w:pos="7560"/>
        </w:tabs>
      </w:pPr>
      <w:r>
        <w:t>job-authorization-uri (uri)</w:t>
      </w:r>
      <w:r>
        <w:tab/>
        <w:t>[PWG</w:t>
      </w:r>
      <w:r w:rsidR="00604552">
        <w:t>5100.16</w:t>
      </w:r>
      <w:r>
        <w:t>]</w:t>
      </w:r>
    </w:p>
    <w:p w14:paraId="4F11FAB2" w14:textId="3A61C7A4" w:rsidR="00314352" w:rsidRDefault="00314352" w:rsidP="001355D1">
      <w:pPr>
        <w:pStyle w:val="Example"/>
        <w:tabs>
          <w:tab w:val="clear" w:pos="6840"/>
          <w:tab w:val="left" w:pos="7560"/>
        </w:tabs>
      </w:pPr>
      <w:r>
        <w:t>job-impressions-estimated (integer(1:MAX))</w:t>
      </w:r>
      <w:r>
        <w:tab/>
        <w:t>[PWG</w:t>
      </w:r>
      <w:r w:rsidR="00604552">
        <w:t>5100.16</w:t>
      </w:r>
      <w:r>
        <w:t>]</w:t>
      </w:r>
    </w:p>
    <w:p w14:paraId="7409ED0A" w14:textId="05A4F1C5" w:rsidR="00314352" w:rsidRDefault="00314352" w:rsidP="001355D1">
      <w:pPr>
        <w:pStyle w:val="Example"/>
        <w:tabs>
          <w:tab w:val="clear" w:pos="6840"/>
          <w:tab w:val="left" w:pos="7560"/>
        </w:tabs>
      </w:pPr>
      <w:r>
        <w:t>profile-uri-actual (uri)</w:t>
      </w:r>
      <w:r>
        <w:tab/>
        <w:t>[PWG</w:t>
      </w:r>
      <w:r w:rsidR="00604552">
        <w:t>5100.16</w:t>
      </w:r>
      <w:r>
        <w:t>]</w:t>
      </w:r>
    </w:p>
    <w:p w14:paraId="1B1256BE" w14:textId="77777777" w:rsidR="00314352" w:rsidRDefault="00314352" w:rsidP="001355D1">
      <w:pPr>
        <w:pStyle w:val="Example"/>
        <w:tabs>
          <w:tab w:val="clear" w:pos="6840"/>
          <w:tab w:val="left" w:pos="7560"/>
        </w:tabs>
      </w:pPr>
    </w:p>
    <w:p w14:paraId="1ACD4A22" w14:textId="77777777" w:rsidR="001355D1" w:rsidRPr="00C72D07" w:rsidRDefault="001355D1" w:rsidP="001355D1">
      <w:pPr>
        <w:pStyle w:val="Example"/>
        <w:tabs>
          <w:tab w:val="clear" w:pos="6840"/>
          <w:tab w:val="left" w:pos="7560"/>
        </w:tabs>
      </w:pPr>
      <w:r w:rsidRPr="0000386F">
        <w:t>Job Template attributes:</w:t>
      </w:r>
      <w:r w:rsidRPr="00C72D07">
        <w:tab/>
        <w:t>Reference</w:t>
      </w:r>
    </w:p>
    <w:p w14:paraId="50A1A908" w14:textId="77777777" w:rsidR="001355D1" w:rsidRDefault="001355D1" w:rsidP="001355D1">
      <w:pPr>
        <w:pStyle w:val="Example"/>
        <w:tabs>
          <w:tab w:val="clear" w:pos="6840"/>
          <w:tab w:val="left" w:pos="7560"/>
        </w:tabs>
      </w:pPr>
      <w:r>
        <w:t>-----------------------</w:t>
      </w:r>
      <w:r>
        <w:tab/>
        <w:t>---------</w:t>
      </w:r>
    </w:p>
    <w:p w14:paraId="4A2683F1" w14:textId="43434EE8" w:rsidR="00C91C7F" w:rsidRDefault="00C91C7F" w:rsidP="001355D1">
      <w:pPr>
        <w:pStyle w:val="Example"/>
        <w:tabs>
          <w:tab w:val="clear" w:pos="6840"/>
          <w:tab w:val="left" w:pos="7560"/>
        </w:tabs>
      </w:pPr>
      <w:r>
        <w:t>job-account-type (type2 keyword | name(MAX))</w:t>
      </w:r>
      <w:r>
        <w:tab/>
        <w:t>[PWG</w:t>
      </w:r>
      <w:r w:rsidR="00604552">
        <w:t>5100.16</w:t>
      </w:r>
      <w:r>
        <w:t>]</w:t>
      </w:r>
    </w:p>
    <w:p w14:paraId="7EE6EE7D" w14:textId="3FB8D581" w:rsidR="001355D1" w:rsidRDefault="00314352" w:rsidP="001355D1">
      <w:pPr>
        <w:pStyle w:val="Example"/>
        <w:tabs>
          <w:tab w:val="clear" w:pos="6840"/>
          <w:tab w:val="left" w:pos="7560"/>
        </w:tabs>
      </w:pPr>
      <w:r>
        <w:t>print-scaling (type2 keyword)</w:t>
      </w:r>
      <w:r>
        <w:tab/>
        <w:t>[PWG</w:t>
      </w:r>
      <w:r w:rsidR="00604552">
        <w:t>5100.16</w:t>
      </w:r>
      <w:r>
        <w:t>]</w:t>
      </w:r>
    </w:p>
    <w:p w14:paraId="7F6CAE2E" w14:textId="77777777" w:rsidR="00314352" w:rsidRDefault="00314352" w:rsidP="001355D1">
      <w:pPr>
        <w:pStyle w:val="Example"/>
        <w:tabs>
          <w:tab w:val="clear" w:pos="6840"/>
          <w:tab w:val="left" w:pos="7560"/>
        </w:tabs>
      </w:pPr>
    </w:p>
    <w:p w14:paraId="7C58319C" w14:textId="77777777" w:rsidR="001355D1" w:rsidRDefault="001355D1" w:rsidP="001355D1">
      <w:pPr>
        <w:pStyle w:val="Example"/>
        <w:tabs>
          <w:tab w:val="clear" w:pos="6840"/>
          <w:tab w:val="left" w:pos="7560"/>
        </w:tabs>
      </w:pPr>
      <w:r>
        <w:t>Job Description attributes:</w:t>
      </w:r>
      <w:r>
        <w:tab/>
        <w:t>Reference</w:t>
      </w:r>
    </w:p>
    <w:p w14:paraId="5E7425C8" w14:textId="77777777" w:rsidR="001355D1" w:rsidRDefault="001355D1" w:rsidP="001355D1">
      <w:pPr>
        <w:pStyle w:val="Example"/>
        <w:tabs>
          <w:tab w:val="clear" w:pos="6840"/>
          <w:tab w:val="left" w:pos="7560"/>
        </w:tabs>
      </w:pPr>
      <w:r>
        <w:t>--------------------------</w:t>
      </w:r>
      <w:r>
        <w:tab/>
        <w:t>---------</w:t>
      </w:r>
    </w:p>
    <w:p w14:paraId="64DEAD0D" w14:textId="220A60B9" w:rsidR="001355D1" w:rsidRDefault="00314352" w:rsidP="001355D1">
      <w:pPr>
        <w:pStyle w:val="Example"/>
        <w:tabs>
          <w:tab w:val="clear" w:pos="6840"/>
          <w:tab w:val="left" w:pos="7560"/>
        </w:tabs>
      </w:pPr>
      <w:r>
        <w:t>job-charge-info (text)</w:t>
      </w:r>
      <w:r>
        <w:tab/>
        <w:t>[PWG</w:t>
      </w:r>
      <w:r w:rsidR="00604552">
        <w:t>5100.16</w:t>
      </w:r>
      <w:r>
        <w:t>]</w:t>
      </w:r>
    </w:p>
    <w:p w14:paraId="1AECC4F5" w14:textId="77777777" w:rsidR="00314352" w:rsidRDefault="00314352" w:rsidP="001355D1">
      <w:pPr>
        <w:pStyle w:val="Example"/>
        <w:tabs>
          <w:tab w:val="clear" w:pos="6840"/>
          <w:tab w:val="left" w:pos="7560"/>
        </w:tabs>
      </w:pPr>
    </w:p>
    <w:p w14:paraId="4DA1C1CF" w14:textId="77777777" w:rsidR="001355D1" w:rsidRDefault="001355D1" w:rsidP="001355D1">
      <w:pPr>
        <w:pStyle w:val="Example"/>
        <w:tabs>
          <w:tab w:val="clear" w:pos="6840"/>
          <w:tab w:val="left" w:pos="7560"/>
        </w:tabs>
      </w:pPr>
      <w:r>
        <w:t>Printer Description attributes:</w:t>
      </w:r>
      <w:r>
        <w:tab/>
        <w:t>Reference</w:t>
      </w:r>
    </w:p>
    <w:p w14:paraId="5195063A" w14:textId="77777777" w:rsidR="001355D1" w:rsidRDefault="001355D1" w:rsidP="001355D1">
      <w:pPr>
        <w:pStyle w:val="Example"/>
        <w:tabs>
          <w:tab w:val="clear" w:pos="6840"/>
          <w:tab w:val="left" w:pos="7560"/>
        </w:tabs>
      </w:pPr>
      <w:r>
        <w:t>------------------------------</w:t>
      </w:r>
      <w:r>
        <w:tab/>
        <w:t>---------</w:t>
      </w:r>
    </w:p>
    <w:p w14:paraId="6CB30539" w14:textId="005BB3C7" w:rsidR="00C91C7F" w:rsidRDefault="00C91C7F" w:rsidP="001355D1">
      <w:pPr>
        <w:pStyle w:val="Example"/>
        <w:tabs>
          <w:tab w:val="clear" w:pos="6840"/>
          <w:tab w:val="left" w:pos="7560"/>
        </w:tabs>
      </w:pPr>
      <w:r>
        <w:t>job-account-type-default (type2 keyword | name(MAX))</w:t>
      </w:r>
      <w:r>
        <w:tab/>
        <w:t>[PWG</w:t>
      </w:r>
      <w:r w:rsidR="00604552">
        <w:t>5100.16</w:t>
      </w:r>
      <w:r>
        <w:t>]</w:t>
      </w:r>
    </w:p>
    <w:p w14:paraId="76413317" w14:textId="52DA3AB7" w:rsidR="00C91C7F" w:rsidRDefault="00C91C7F" w:rsidP="001355D1">
      <w:pPr>
        <w:pStyle w:val="Example"/>
        <w:tabs>
          <w:tab w:val="clear" w:pos="6840"/>
          <w:tab w:val="left" w:pos="7560"/>
        </w:tabs>
      </w:pPr>
      <w:r>
        <w:t>job-account-type-supported (1setOf (type2 keyword | name(MAX))</w:t>
      </w:r>
      <w:r>
        <w:tab/>
        <w:t>[PWG</w:t>
      </w:r>
      <w:r w:rsidR="00604552">
        <w:t>5100.16</w:t>
      </w:r>
      <w:r>
        <w:t>]</w:t>
      </w:r>
    </w:p>
    <w:p w14:paraId="4628C815" w14:textId="65CBF67D" w:rsidR="00314352" w:rsidRDefault="00314352" w:rsidP="001355D1">
      <w:pPr>
        <w:pStyle w:val="Example"/>
        <w:tabs>
          <w:tab w:val="clear" w:pos="6840"/>
          <w:tab w:val="left" w:pos="7560"/>
        </w:tabs>
      </w:pPr>
      <w:r>
        <w:t>job-authorization-uri-supported (boolean)</w:t>
      </w:r>
      <w:r>
        <w:tab/>
        <w:t>[PWG</w:t>
      </w:r>
      <w:r w:rsidR="00604552">
        <w:t>5100.16</w:t>
      </w:r>
      <w:r>
        <w:t>]</w:t>
      </w:r>
    </w:p>
    <w:p w14:paraId="55ECD42C" w14:textId="36C2329F" w:rsidR="00314352" w:rsidRDefault="00314352" w:rsidP="001355D1">
      <w:pPr>
        <w:pStyle w:val="Example"/>
        <w:tabs>
          <w:tab w:val="clear" w:pos="6840"/>
          <w:tab w:val="left" w:pos="7560"/>
        </w:tabs>
      </w:pPr>
      <w:r>
        <w:t>jpeg-k-octets-supported (rangeOfInteger(0:MAX))</w:t>
      </w:r>
      <w:r>
        <w:tab/>
        <w:t>[PWG</w:t>
      </w:r>
      <w:r w:rsidR="00604552">
        <w:t>5100.16</w:t>
      </w:r>
      <w:r>
        <w:t>]</w:t>
      </w:r>
    </w:p>
    <w:p w14:paraId="14E4906F" w14:textId="14EF7BF7" w:rsidR="00314352" w:rsidRDefault="00314352" w:rsidP="00314352">
      <w:pPr>
        <w:pStyle w:val="Example"/>
        <w:tabs>
          <w:tab w:val="clear" w:pos="6840"/>
          <w:tab w:val="left" w:pos="7560"/>
        </w:tabs>
      </w:pPr>
      <w:r>
        <w:t>jpeg-x-dimension-supported (rangeOfInteger(0:65535))</w:t>
      </w:r>
      <w:r>
        <w:tab/>
        <w:t>[PWG</w:t>
      </w:r>
      <w:r w:rsidR="00604552">
        <w:t>5100.16</w:t>
      </w:r>
      <w:r>
        <w:t>]</w:t>
      </w:r>
    </w:p>
    <w:p w14:paraId="296CDFFF" w14:textId="60D708E8" w:rsidR="00314352" w:rsidRDefault="00314352" w:rsidP="00314352">
      <w:pPr>
        <w:pStyle w:val="Example"/>
        <w:tabs>
          <w:tab w:val="clear" w:pos="6840"/>
          <w:tab w:val="left" w:pos="7560"/>
        </w:tabs>
      </w:pPr>
      <w:r>
        <w:t>jpeg-y-dimension-supported (rangeOfInteger(1:65535))</w:t>
      </w:r>
      <w:r>
        <w:tab/>
        <w:t>[PWG</w:t>
      </w:r>
      <w:r w:rsidR="00604552">
        <w:t>5100.16</w:t>
      </w:r>
      <w:r>
        <w:t>]</w:t>
      </w:r>
    </w:p>
    <w:p w14:paraId="585CEB75" w14:textId="50720F35" w:rsidR="00314352" w:rsidRDefault="00314352" w:rsidP="00314352">
      <w:pPr>
        <w:pStyle w:val="Example"/>
        <w:tabs>
          <w:tab w:val="clear" w:pos="6840"/>
          <w:tab w:val="left" w:pos="7560"/>
        </w:tabs>
      </w:pPr>
      <w:r>
        <w:t>pdf-k-octets-supported (rangeOfInteger(0:MAX))</w:t>
      </w:r>
      <w:r>
        <w:tab/>
        <w:t>[PWG</w:t>
      </w:r>
      <w:r w:rsidR="00604552">
        <w:t>5100.16</w:t>
      </w:r>
      <w:r>
        <w:t>]</w:t>
      </w:r>
    </w:p>
    <w:p w14:paraId="443A0613" w14:textId="170AB446" w:rsidR="00314352" w:rsidRDefault="00314352" w:rsidP="00314352">
      <w:pPr>
        <w:pStyle w:val="Example"/>
        <w:tabs>
          <w:tab w:val="clear" w:pos="6840"/>
          <w:tab w:val="left" w:pos="7560"/>
        </w:tabs>
      </w:pPr>
      <w:r>
        <w:t>pdf-versions-supported (1setOf type2 keyword)</w:t>
      </w:r>
      <w:r>
        <w:tab/>
        <w:t>[PWG</w:t>
      </w:r>
      <w:r w:rsidR="00604552">
        <w:t>5100.16</w:t>
      </w:r>
      <w:r>
        <w:t>]</w:t>
      </w:r>
    </w:p>
    <w:p w14:paraId="0107EE28" w14:textId="2F3DCBFD" w:rsidR="00314352" w:rsidRDefault="00314352" w:rsidP="00314352">
      <w:pPr>
        <w:pStyle w:val="Example"/>
        <w:tabs>
          <w:tab w:val="clear" w:pos="6840"/>
          <w:tab w:val="left" w:pos="7560"/>
        </w:tabs>
      </w:pPr>
      <w:r>
        <w:t>print-scaling-default (type2 keyword)</w:t>
      </w:r>
      <w:r>
        <w:tab/>
        <w:t>[PWG</w:t>
      </w:r>
      <w:r w:rsidR="00604552">
        <w:t>5100.16</w:t>
      </w:r>
      <w:r>
        <w:t>]</w:t>
      </w:r>
    </w:p>
    <w:p w14:paraId="7E1ADFB4" w14:textId="2D693A08" w:rsidR="00314352" w:rsidRDefault="00314352" w:rsidP="00314352">
      <w:pPr>
        <w:pStyle w:val="Example"/>
        <w:tabs>
          <w:tab w:val="clear" w:pos="6840"/>
          <w:tab w:val="left" w:pos="7560"/>
        </w:tabs>
      </w:pPr>
      <w:r>
        <w:t>print-scaling-supported (1setOf type2 keyword)</w:t>
      </w:r>
      <w:r>
        <w:tab/>
        <w:t>[PWG</w:t>
      </w:r>
      <w:r w:rsidR="00604552">
        <w:t>5100.16</w:t>
      </w:r>
      <w:r>
        <w:t>]</w:t>
      </w:r>
    </w:p>
    <w:p w14:paraId="45EBD3AF" w14:textId="20DE69AF" w:rsidR="00314352" w:rsidRDefault="005C185A" w:rsidP="00314352">
      <w:pPr>
        <w:pStyle w:val="Example"/>
        <w:tabs>
          <w:tab w:val="clear" w:pos="6840"/>
          <w:tab w:val="left" w:pos="7560"/>
        </w:tabs>
      </w:pPr>
      <w:r>
        <w:t>printer-dns-sd-name (name(63))</w:t>
      </w:r>
      <w:r w:rsidR="00314352">
        <w:tab/>
        <w:t>[PWG</w:t>
      </w:r>
      <w:r w:rsidR="00604552">
        <w:t>5100.16</w:t>
      </w:r>
      <w:r w:rsidR="00314352">
        <w:t>]</w:t>
      </w:r>
    </w:p>
    <w:p w14:paraId="61F05BFB" w14:textId="1B26F023" w:rsidR="00314352" w:rsidRDefault="00A6215B" w:rsidP="00314352">
      <w:pPr>
        <w:pStyle w:val="Example"/>
        <w:tabs>
          <w:tab w:val="clear" w:pos="6840"/>
          <w:tab w:val="left" w:pos="7560"/>
        </w:tabs>
      </w:pPr>
      <w:r>
        <w:t>printer-kind (1setOf type2 keyword)</w:t>
      </w:r>
      <w:r w:rsidR="00314352">
        <w:tab/>
        <w:t>[PWG</w:t>
      </w:r>
      <w:r w:rsidR="00604552">
        <w:t>5100.16</w:t>
      </w:r>
      <w:r w:rsidR="00314352">
        <w:t>]</w:t>
      </w:r>
    </w:p>
    <w:p w14:paraId="7734511C" w14:textId="77777777" w:rsidR="00314352" w:rsidRDefault="00314352" w:rsidP="001355D1">
      <w:pPr>
        <w:pStyle w:val="Example"/>
        <w:tabs>
          <w:tab w:val="clear" w:pos="6840"/>
          <w:tab w:val="left" w:pos="7560"/>
        </w:tabs>
      </w:pPr>
    </w:p>
    <w:p w14:paraId="0D55DEB5" w14:textId="77777777" w:rsidR="001355D1" w:rsidRDefault="001355D1" w:rsidP="001355D1">
      <w:pPr>
        <w:pStyle w:val="IEEEStdsLevel2Header"/>
        <w:numPr>
          <w:ilvl w:val="1"/>
          <w:numId w:val="1"/>
        </w:numPr>
        <w:rPr>
          <w:rFonts w:eastAsia="MS Mincho"/>
        </w:rPr>
      </w:pPr>
      <w:bookmarkStart w:id="111" w:name="_Toc194399722"/>
      <w:bookmarkStart w:id="112" w:name="_Toc246740725"/>
      <w:r>
        <w:rPr>
          <w:rFonts w:eastAsia="MS Mincho"/>
        </w:rPr>
        <w:t>Attribute Value Registrations</w:t>
      </w:r>
      <w:bookmarkEnd w:id="111"/>
      <w:bookmarkEnd w:id="112"/>
    </w:p>
    <w:p w14:paraId="324D8C0A" w14:textId="77777777" w:rsidR="001355D1" w:rsidRDefault="001355D1" w:rsidP="001355D1">
      <w:pPr>
        <w:pStyle w:val="IEEEStdsParagraph"/>
        <w:rPr>
          <w:rFonts w:eastAsia="MS Mincho"/>
        </w:rPr>
      </w:pPr>
      <w:r>
        <w:rPr>
          <w:rFonts w:eastAsia="MS Mincho"/>
        </w:rPr>
        <w:t xml:space="preserve">The </w:t>
      </w:r>
      <w:r w:rsidRPr="00D8112A">
        <w:rPr>
          <w:rFonts w:eastAsia="MS Mincho"/>
        </w:rPr>
        <w:t xml:space="preserve">keyword attribute values defined in this document will be published by IANA according to the procedures in </w:t>
      </w:r>
      <w:r>
        <w:rPr>
          <w:rFonts w:eastAsia="MS Mincho"/>
        </w:rPr>
        <w:t>the IPP Model and Semantics</w:t>
      </w:r>
      <w:r w:rsidRPr="00D8112A">
        <w:rPr>
          <w:rFonts w:eastAsia="MS Mincho"/>
        </w:rPr>
        <w:t xml:space="preserve"> [RFC2911] section 6.1 in the following file:</w:t>
      </w:r>
    </w:p>
    <w:p w14:paraId="64021DA5" w14:textId="77777777" w:rsidR="001355D1" w:rsidRDefault="001355D1" w:rsidP="001355D1">
      <w:pPr>
        <w:pStyle w:val="IEEEStdsParagraph"/>
        <w:rPr>
          <w:rFonts w:eastAsia="MS Mincho"/>
        </w:rPr>
      </w:pPr>
      <w:r>
        <w:rPr>
          <w:rFonts w:eastAsia="MS Mincho"/>
        </w:rPr>
        <w:tab/>
      </w:r>
      <w:r w:rsidRPr="00D8112A">
        <w:rPr>
          <w:rFonts w:eastAsia="MS Mincho"/>
        </w:rPr>
        <w:t>http://www.iana.org/assignments/ipp-registrations</w:t>
      </w:r>
    </w:p>
    <w:p w14:paraId="40381DC1" w14:textId="77777777" w:rsidR="001355D1" w:rsidRDefault="001355D1" w:rsidP="001355D1">
      <w:pPr>
        <w:pStyle w:val="IEEEStdsParagraph"/>
        <w:rPr>
          <w:rFonts w:eastAsia="MS Mincho"/>
        </w:rPr>
      </w:pPr>
      <w:r w:rsidRPr="00D8112A">
        <w:rPr>
          <w:rFonts w:eastAsia="MS Mincho"/>
        </w:rPr>
        <w:t>The registry entries will contain the following information:</w:t>
      </w:r>
    </w:p>
    <w:p w14:paraId="43DA54A6" w14:textId="77777777" w:rsidR="001355D1" w:rsidRPr="00D8112A" w:rsidRDefault="001355D1" w:rsidP="001355D1">
      <w:pPr>
        <w:pStyle w:val="Example"/>
        <w:tabs>
          <w:tab w:val="clear" w:pos="6840"/>
          <w:tab w:val="left" w:pos="7560"/>
        </w:tabs>
      </w:pPr>
      <w:r w:rsidRPr="00D8112A">
        <w:t>Attributes (attribute syntax)</w:t>
      </w:r>
    </w:p>
    <w:p w14:paraId="29EE2E7C" w14:textId="77777777" w:rsidR="001355D1" w:rsidRPr="00D8112A" w:rsidRDefault="001355D1" w:rsidP="001355D1">
      <w:pPr>
        <w:pStyle w:val="Example"/>
        <w:tabs>
          <w:tab w:val="clear" w:pos="6840"/>
          <w:tab w:val="left" w:pos="7560"/>
        </w:tabs>
      </w:pPr>
      <w:r w:rsidRPr="00D8112A">
        <w:t xml:space="preserve">  Keyword Attribute Value</w:t>
      </w:r>
      <w:r w:rsidRPr="00D8112A">
        <w:tab/>
        <w:t>Reference</w:t>
      </w:r>
    </w:p>
    <w:p w14:paraId="317A1E25" w14:textId="77777777" w:rsidR="001355D1" w:rsidRDefault="001355D1" w:rsidP="001355D1">
      <w:pPr>
        <w:pStyle w:val="Example"/>
        <w:tabs>
          <w:tab w:val="clear" w:pos="6840"/>
          <w:tab w:val="left" w:pos="7560"/>
        </w:tabs>
      </w:pPr>
      <w:r w:rsidRPr="00D8112A">
        <w:t xml:space="preserve">  -----------------------</w:t>
      </w:r>
      <w:r w:rsidRPr="00D8112A">
        <w:tab/>
        <w:t>---------</w:t>
      </w:r>
    </w:p>
    <w:p w14:paraId="723A505C" w14:textId="3A6D0D4D" w:rsidR="00C91C7F" w:rsidRDefault="00C91C7F" w:rsidP="001355D1">
      <w:pPr>
        <w:pStyle w:val="Example"/>
        <w:tabs>
          <w:tab w:val="clear" w:pos="6840"/>
          <w:tab w:val="left" w:pos="7560"/>
        </w:tabs>
      </w:pPr>
      <w:r>
        <w:t>job-account-type (type2 keyword | name(MAX))</w:t>
      </w:r>
      <w:r>
        <w:tab/>
        <w:t>[PWG</w:t>
      </w:r>
      <w:r w:rsidR="00604552">
        <w:t>5100.16</w:t>
      </w:r>
      <w:r>
        <w:t>]</w:t>
      </w:r>
    </w:p>
    <w:p w14:paraId="5FC9A71B" w14:textId="27D25F26" w:rsidR="00C91C7F" w:rsidRDefault="0023156B" w:rsidP="00C91C7F">
      <w:pPr>
        <w:pStyle w:val="Example"/>
        <w:tabs>
          <w:tab w:val="clear" w:pos="6840"/>
          <w:tab w:val="left" w:pos="7560"/>
        </w:tabs>
      </w:pPr>
      <w:r>
        <w:t xml:space="preserve">  general</w:t>
      </w:r>
      <w:r w:rsidR="00C91C7F">
        <w:tab/>
        <w:t>[PWG</w:t>
      </w:r>
      <w:r w:rsidR="00604552">
        <w:t>5100.16</w:t>
      </w:r>
      <w:r w:rsidR="00C91C7F">
        <w:t>]</w:t>
      </w:r>
    </w:p>
    <w:p w14:paraId="73620018" w14:textId="2494BB7B" w:rsidR="00C91C7F" w:rsidRDefault="00C91C7F" w:rsidP="00C91C7F">
      <w:pPr>
        <w:pStyle w:val="Example"/>
        <w:tabs>
          <w:tab w:val="clear" w:pos="6840"/>
          <w:tab w:val="left" w:pos="7560"/>
        </w:tabs>
      </w:pPr>
      <w:r>
        <w:t xml:space="preserve">  </w:t>
      </w:r>
      <w:r w:rsidR="0023156B">
        <w:t>group</w:t>
      </w:r>
      <w:r>
        <w:tab/>
        <w:t>[PWG</w:t>
      </w:r>
      <w:r w:rsidR="00604552">
        <w:t>5100.16</w:t>
      </w:r>
      <w:r>
        <w:t>]</w:t>
      </w:r>
    </w:p>
    <w:p w14:paraId="46DEBEEF" w14:textId="22FBC446" w:rsidR="00C91C7F" w:rsidRDefault="00C91C7F" w:rsidP="00C91C7F">
      <w:pPr>
        <w:pStyle w:val="Example"/>
        <w:tabs>
          <w:tab w:val="clear" w:pos="6840"/>
          <w:tab w:val="left" w:pos="7560"/>
        </w:tabs>
      </w:pPr>
      <w:r>
        <w:t xml:space="preserve">  </w:t>
      </w:r>
      <w:r w:rsidR="0023156B">
        <w:t>none</w:t>
      </w:r>
      <w:r>
        <w:tab/>
        <w:t>[PWG</w:t>
      </w:r>
      <w:r w:rsidR="00604552">
        <w:t>5100.16</w:t>
      </w:r>
      <w:r>
        <w:t>]</w:t>
      </w:r>
    </w:p>
    <w:p w14:paraId="23AF69AE" w14:textId="77116A78" w:rsidR="00C91C7F" w:rsidRDefault="00C91C7F" w:rsidP="00C91C7F">
      <w:pPr>
        <w:pStyle w:val="Example"/>
        <w:tabs>
          <w:tab w:val="clear" w:pos="6840"/>
          <w:tab w:val="left" w:pos="7560"/>
        </w:tabs>
      </w:pPr>
      <w:r>
        <w:t>job-account-type (type2 keyword | name(MAX))</w:t>
      </w:r>
      <w:r>
        <w:tab/>
        <w:t>[PWG</w:t>
      </w:r>
      <w:r w:rsidR="00604552">
        <w:t>5100.16</w:t>
      </w:r>
      <w:r>
        <w:t>]</w:t>
      </w:r>
    </w:p>
    <w:p w14:paraId="537350C7" w14:textId="79443364" w:rsidR="00C91C7F" w:rsidRDefault="00C91C7F" w:rsidP="00C91C7F">
      <w:pPr>
        <w:pStyle w:val="Example"/>
        <w:tabs>
          <w:tab w:val="clear" w:pos="6840"/>
          <w:tab w:val="left" w:pos="7560"/>
        </w:tabs>
      </w:pPr>
      <w:r>
        <w:t xml:space="preserve">  &lt; any "job-account-type" value &gt;  </w:t>
      </w:r>
      <w:r>
        <w:tab/>
        <w:t>[PWG</w:t>
      </w:r>
      <w:r w:rsidR="00604552">
        <w:t>5100.16</w:t>
      </w:r>
      <w:r>
        <w:t>]</w:t>
      </w:r>
    </w:p>
    <w:p w14:paraId="7AEB8C87" w14:textId="39F4FDFF" w:rsidR="00C91C7F" w:rsidRDefault="00C91C7F" w:rsidP="00C91C7F">
      <w:pPr>
        <w:pStyle w:val="Example"/>
        <w:tabs>
          <w:tab w:val="clear" w:pos="6840"/>
          <w:tab w:val="left" w:pos="7560"/>
        </w:tabs>
      </w:pPr>
      <w:r>
        <w:t>job-account-type (1setOf (type2 keyword | name(MAX)))</w:t>
      </w:r>
      <w:r>
        <w:tab/>
        <w:t>[PWG</w:t>
      </w:r>
      <w:r w:rsidR="00604552">
        <w:t>5100.16</w:t>
      </w:r>
      <w:r>
        <w:t>]</w:t>
      </w:r>
    </w:p>
    <w:p w14:paraId="39CA6C34" w14:textId="3499EA35" w:rsidR="00C91C7F" w:rsidRDefault="00C91C7F" w:rsidP="00C91C7F">
      <w:pPr>
        <w:pStyle w:val="Example"/>
        <w:tabs>
          <w:tab w:val="clear" w:pos="6840"/>
          <w:tab w:val="left" w:pos="7560"/>
        </w:tabs>
      </w:pPr>
      <w:r>
        <w:t xml:space="preserve">  &lt; any "job-account-type" value &gt;  </w:t>
      </w:r>
      <w:r>
        <w:tab/>
        <w:t>[PWG</w:t>
      </w:r>
      <w:r w:rsidR="00604552">
        <w:t>5100.16</w:t>
      </w:r>
      <w:r>
        <w:t>]</w:t>
      </w:r>
    </w:p>
    <w:p w14:paraId="49CBFD7E" w14:textId="77777777" w:rsidR="00C91C7F" w:rsidRPr="00D8112A" w:rsidRDefault="00C91C7F" w:rsidP="001355D1">
      <w:pPr>
        <w:pStyle w:val="Example"/>
        <w:tabs>
          <w:tab w:val="clear" w:pos="6840"/>
          <w:tab w:val="left" w:pos="7560"/>
        </w:tabs>
      </w:pPr>
    </w:p>
    <w:p w14:paraId="3D3B95E6" w14:textId="77777777" w:rsidR="001355D1" w:rsidRDefault="001355D1" w:rsidP="001355D1">
      <w:pPr>
        <w:pStyle w:val="Example"/>
        <w:tabs>
          <w:tab w:val="clear" w:pos="6840"/>
          <w:tab w:val="left" w:pos="7560"/>
        </w:tabs>
      </w:pPr>
      <w:r w:rsidRPr="00D8112A">
        <w:t>job-state-reasons (1setOf type2 keyword)</w:t>
      </w:r>
      <w:r w:rsidRPr="00D8112A">
        <w:tab/>
        <w:t>[RFC2911]</w:t>
      </w:r>
    </w:p>
    <w:p w14:paraId="72AFD585" w14:textId="0C6F027D" w:rsidR="00C91C7F" w:rsidRDefault="00C91C7F" w:rsidP="00C91C7F">
      <w:pPr>
        <w:pStyle w:val="Example"/>
        <w:tabs>
          <w:tab w:val="clear" w:pos="6840"/>
          <w:tab w:val="left" w:pos="7560"/>
        </w:tabs>
      </w:pPr>
      <w:r>
        <w:t xml:space="preserve">  account-authorization-failed</w:t>
      </w:r>
      <w:r>
        <w:tab/>
        <w:t>[PWG</w:t>
      </w:r>
      <w:r w:rsidR="00604552">
        <w:t>5100.16</w:t>
      </w:r>
      <w:r>
        <w:t>]</w:t>
      </w:r>
    </w:p>
    <w:p w14:paraId="31BE47F4" w14:textId="56EC2E7D" w:rsidR="00A6215B" w:rsidRDefault="00A6215B" w:rsidP="00A6215B">
      <w:pPr>
        <w:pStyle w:val="Example"/>
        <w:tabs>
          <w:tab w:val="clear" w:pos="6840"/>
          <w:tab w:val="left" w:pos="7560"/>
        </w:tabs>
      </w:pPr>
      <w:r>
        <w:t xml:space="preserve">  account-closed</w:t>
      </w:r>
      <w:r>
        <w:tab/>
        <w:t>[PWG</w:t>
      </w:r>
      <w:r w:rsidR="00604552">
        <w:t>5100.16</w:t>
      </w:r>
      <w:r>
        <w:t>]</w:t>
      </w:r>
    </w:p>
    <w:p w14:paraId="0AF039A3" w14:textId="15054892" w:rsidR="00C91C7F" w:rsidRDefault="00C91C7F" w:rsidP="00C91C7F">
      <w:pPr>
        <w:pStyle w:val="Example"/>
        <w:tabs>
          <w:tab w:val="clear" w:pos="6840"/>
          <w:tab w:val="left" w:pos="7560"/>
        </w:tabs>
      </w:pPr>
      <w:r>
        <w:t xml:space="preserve">  account-info-needed</w:t>
      </w:r>
      <w:r>
        <w:tab/>
        <w:t>[PWG</w:t>
      </w:r>
      <w:r w:rsidR="00604552">
        <w:t>5100.16</w:t>
      </w:r>
      <w:r>
        <w:t>]</w:t>
      </w:r>
    </w:p>
    <w:p w14:paraId="459BF6CC" w14:textId="3AFB22D6" w:rsidR="00A6215B" w:rsidRDefault="00A6215B" w:rsidP="00A6215B">
      <w:pPr>
        <w:pStyle w:val="Example"/>
        <w:tabs>
          <w:tab w:val="clear" w:pos="6840"/>
          <w:tab w:val="left" w:pos="7560"/>
        </w:tabs>
      </w:pPr>
      <w:r>
        <w:t xml:space="preserve">  account-limit-reached</w:t>
      </w:r>
      <w:r>
        <w:tab/>
        <w:t>[PWG</w:t>
      </w:r>
      <w:r w:rsidR="00604552">
        <w:t>5100.16</w:t>
      </w:r>
      <w:r>
        <w:t>]</w:t>
      </w:r>
    </w:p>
    <w:p w14:paraId="2A43A8F9" w14:textId="3B2550B9" w:rsidR="00C91C7F" w:rsidRDefault="00C91C7F" w:rsidP="00A6215B">
      <w:pPr>
        <w:pStyle w:val="Example"/>
        <w:tabs>
          <w:tab w:val="clear" w:pos="6840"/>
          <w:tab w:val="left" w:pos="7560"/>
        </w:tabs>
      </w:pPr>
      <w:r>
        <w:t xml:space="preserve">  conflicting-attributes</w:t>
      </w:r>
      <w:r>
        <w:tab/>
        <w:t>[PWG</w:t>
      </w:r>
      <w:r w:rsidR="00604552">
        <w:t>5100.16</w:t>
      </w:r>
      <w:r>
        <w:t>]</w:t>
      </w:r>
    </w:p>
    <w:p w14:paraId="1ADC1D02" w14:textId="2AA0B90B" w:rsidR="004F55ED" w:rsidRDefault="004F55ED" w:rsidP="00A6215B">
      <w:pPr>
        <w:pStyle w:val="Example"/>
        <w:tabs>
          <w:tab w:val="clear" w:pos="6840"/>
          <w:tab w:val="left" w:pos="7560"/>
        </w:tabs>
      </w:pPr>
      <w:r>
        <w:t xml:space="preserve">  job-held-for-review</w:t>
      </w:r>
      <w:r>
        <w:tab/>
        <w:t>[PWG</w:t>
      </w:r>
      <w:r w:rsidR="00604552">
        <w:t>5100.16</w:t>
      </w:r>
      <w:r>
        <w:t>]</w:t>
      </w:r>
    </w:p>
    <w:p w14:paraId="37BE182E" w14:textId="3A26148D" w:rsidR="00A6215B" w:rsidRDefault="00A6215B" w:rsidP="001355D1">
      <w:pPr>
        <w:pStyle w:val="Example"/>
        <w:tabs>
          <w:tab w:val="clear" w:pos="6840"/>
          <w:tab w:val="left" w:pos="7560"/>
        </w:tabs>
      </w:pPr>
      <w:r>
        <w:t xml:space="preserve">  job-release-wait</w:t>
      </w:r>
      <w:r>
        <w:tab/>
        <w:t>[PWG</w:t>
      </w:r>
      <w:r w:rsidR="00604552">
        <w:t>5100.16</w:t>
      </w:r>
      <w:r>
        <w:t>]</w:t>
      </w:r>
    </w:p>
    <w:p w14:paraId="54840E99" w14:textId="2F567CE3" w:rsidR="00C91C7F" w:rsidRDefault="00C91C7F" w:rsidP="001355D1">
      <w:pPr>
        <w:pStyle w:val="Example"/>
        <w:tabs>
          <w:tab w:val="clear" w:pos="6840"/>
          <w:tab w:val="left" w:pos="7560"/>
        </w:tabs>
      </w:pPr>
      <w:r>
        <w:t xml:space="preserve">  unsupported-attributes-or-values</w:t>
      </w:r>
      <w:r>
        <w:tab/>
        <w:t>[PWG</w:t>
      </w:r>
      <w:r w:rsidR="00604552">
        <w:t>5100.16</w:t>
      </w:r>
      <w:r>
        <w:t>]</w:t>
      </w:r>
    </w:p>
    <w:p w14:paraId="70333CF0" w14:textId="77777777" w:rsidR="00DB5FE9" w:rsidRDefault="00DB5FE9" w:rsidP="001355D1">
      <w:pPr>
        <w:pStyle w:val="Example"/>
        <w:tabs>
          <w:tab w:val="clear" w:pos="6840"/>
          <w:tab w:val="left" w:pos="7560"/>
        </w:tabs>
      </w:pPr>
    </w:p>
    <w:p w14:paraId="424AB61B" w14:textId="7602A0F9" w:rsidR="00DB5FE9" w:rsidRDefault="00DB5FE9" w:rsidP="001355D1">
      <w:pPr>
        <w:pStyle w:val="Example"/>
        <w:tabs>
          <w:tab w:val="clear" w:pos="6840"/>
          <w:tab w:val="left" w:pos="7560"/>
        </w:tabs>
      </w:pPr>
      <w:r>
        <w:t>pdf-versions-supported (1setOf type2 keyword)</w:t>
      </w:r>
      <w:r>
        <w:tab/>
        <w:t>[PWG</w:t>
      </w:r>
      <w:r w:rsidR="00604552">
        <w:t>5100.16</w:t>
      </w:r>
      <w:r>
        <w:t>]</w:t>
      </w:r>
    </w:p>
    <w:p w14:paraId="2CD92B06" w14:textId="6CC791C7" w:rsidR="00DB5FE9" w:rsidRDefault="00DB5FE9" w:rsidP="001355D1">
      <w:pPr>
        <w:pStyle w:val="Example"/>
        <w:tabs>
          <w:tab w:val="clear" w:pos="6840"/>
          <w:tab w:val="left" w:pos="7560"/>
        </w:tabs>
      </w:pPr>
      <w:r>
        <w:t xml:space="preserve">  adobe-1.3</w:t>
      </w:r>
      <w:r>
        <w:tab/>
        <w:t>[PWG</w:t>
      </w:r>
      <w:r w:rsidR="00604552">
        <w:t>5100.16</w:t>
      </w:r>
      <w:r>
        <w:t>]</w:t>
      </w:r>
    </w:p>
    <w:p w14:paraId="2FBA2B95" w14:textId="3F030610" w:rsidR="00DB5FE9" w:rsidRDefault="00DB5FE9" w:rsidP="00DB5FE9">
      <w:pPr>
        <w:pStyle w:val="Example"/>
        <w:tabs>
          <w:tab w:val="clear" w:pos="6840"/>
          <w:tab w:val="left" w:pos="7560"/>
        </w:tabs>
      </w:pPr>
      <w:r>
        <w:t xml:space="preserve">  adobe-1.4</w:t>
      </w:r>
      <w:r>
        <w:tab/>
        <w:t>[PWG</w:t>
      </w:r>
      <w:r w:rsidR="00604552">
        <w:t>5100.16</w:t>
      </w:r>
      <w:r>
        <w:t>]</w:t>
      </w:r>
    </w:p>
    <w:p w14:paraId="59B3E7B4" w14:textId="63500065" w:rsidR="00DB5FE9" w:rsidRDefault="00DB5FE9" w:rsidP="00DB5FE9">
      <w:pPr>
        <w:pStyle w:val="Example"/>
        <w:tabs>
          <w:tab w:val="clear" w:pos="6840"/>
          <w:tab w:val="left" w:pos="7560"/>
        </w:tabs>
      </w:pPr>
      <w:r>
        <w:t xml:space="preserve">  adobe-1.5</w:t>
      </w:r>
      <w:r>
        <w:tab/>
        <w:t>[PWG</w:t>
      </w:r>
      <w:r w:rsidR="00604552">
        <w:t>5100.16</w:t>
      </w:r>
      <w:r>
        <w:t>]</w:t>
      </w:r>
    </w:p>
    <w:p w14:paraId="61C166A7" w14:textId="2ACAC24C" w:rsidR="00DB5FE9" w:rsidRDefault="00DB5FE9" w:rsidP="00DB5FE9">
      <w:pPr>
        <w:pStyle w:val="Example"/>
        <w:tabs>
          <w:tab w:val="clear" w:pos="6840"/>
          <w:tab w:val="left" w:pos="7560"/>
        </w:tabs>
      </w:pPr>
      <w:r>
        <w:t xml:space="preserve">  adobe-1.6</w:t>
      </w:r>
      <w:r>
        <w:tab/>
        <w:t>[PWG</w:t>
      </w:r>
      <w:r w:rsidR="00604552">
        <w:t>5100.16</w:t>
      </w:r>
      <w:r>
        <w:t>]</w:t>
      </w:r>
    </w:p>
    <w:p w14:paraId="2B596932" w14:textId="1186A98F" w:rsidR="00DB5FE9" w:rsidRDefault="00DB5FE9" w:rsidP="00DB5FE9">
      <w:pPr>
        <w:pStyle w:val="Example"/>
        <w:tabs>
          <w:tab w:val="clear" w:pos="6840"/>
          <w:tab w:val="left" w:pos="7560"/>
        </w:tabs>
      </w:pPr>
      <w:r>
        <w:t xml:space="preserve">  iso-15930-1_2001</w:t>
      </w:r>
      <w:r>
        <w:tab/>
        <w:t>[PWG</w:t>
      </w:r>
      <w:r w:rsidR="00604552">
        <w:t>5100.16</w:t>
      </w:r>
      <w:r>
        <w:t>]</w:t>
      </w:r>
    </w:p>
    <w:p w14:paraId="671BC504" w14:textId="4EB774F0" w:rsidR="00DB5FE9" w:rsidRDefault="00DB5FE9" w:rsidP="00DB5FE9">
      <w:pPr>
        <w:pStyle w:val="Example"/>
        <w:tabs>
          <w:tab w:val="clear" w:pos="6840"/>
          <w:tab w:val="left" w:pos="7560"/>
        </w:tabs>
      </w:pPr>
      <w:r>
        <w:t xml:space="preserve">  iso-15930-3_2002</w:t>
      </w:r>
      <w:r>
        <w:tab/>
        <w:t>[PWG</w:t>
      </w:r>
      <w:r w:rsidR="00604552">
        <w:t>5100.16</w:t>
      </w:r>
      <w:r>
        <w:t>]</w:t>
      </w:r>
    </w:p>
    <w:p w14:paraId="18E15D64" w14:textId="0641566D" w:rsidR="00DB5FE9" w:rsidRDefault="00DB5FE9" w:rsidP="00DB5FE9">
      <w:pPr>
        <w:pStyle w:val="Example"/>
        <w:tabs>
          <w:tab w:val="clear" w:pos="6840"/>
          <w:tab w:val="left" w:pos="7560"/>
        </w:tabs>
      </w:pPr>
      <w:r>
        <w:t xml:space="preserve">  iso-15930-4_2003</w:t>
      </w:r>
      <w:r>
        <w:tab/>
        <w:t>[PWG</w:t>
      </w:r>
      <w:r w:rsidR="00604552">
        <w:t>5100.16</w:t>
      </w:r>
      <w:r>
        <w:t>]</w:t>
      </w:r>
    </w:p>
    <w:p w14:paraId="720A7B55" w14:textId="11F08A45" w:rsidR="00DB5FE9" w:rsidRDefault="00DB5FE9" w:rsidP="00DB5FE9">
      <w:pPr>
        <w:pStyle w:val="Example"/>
        <w:tabs>
          <w:tab w:val="clear" w:pos="6840"/>
          <w:tab w:val="left" w:pos="7560"/>
        </w:tabs>
      </w:pPr>
      <w:r>
        <w:t xml:space="preserve">  iso-15930-6_2003</w:t>
      </w:r>
      <w:r>
        <w:tab/>
        <w:t>[PWG</w:t>
      </w:r>
      <w:r w:rsidR="00604552">
        <w:t>5100.16</w:t>
      </w:r>
      <w:r>
        <w:t>]</w:t>
      </w:r>
    </w:p>
    <w:p w14:paraId="1DB1418B" w14:textId="00BD5688" w:rsidR="00DB5FE9" w:rsidRDefault="00DB5FE9" w:rsidP="00DB5FE9">
      <w:pPr>
        <w:pStyle w:val="Example"/>
        <w:tabs>
          <w:tab w:val="clear" w:pos="6840"/>
          <w:tab w:val="left" w:pos="7560"/>
        </w:tabs>
      </w:pPr>
      <w:r>
        <w:t xml:space="preserve">  iso-15930-7_2010</w:t>
      </w:r>
      <w:r>
        <w:tab/>
        <w:t>[PWG</w:t>
      </w:r>
      <w:r w:rsidR="00604552">
        <w:t>5100.16</w:t>
      </w:r>
      <w:r>
        <w:t>]</w:t>
      </w:r>
    </w:p>
    <w:p w14:paraId="7F934FEE" w14:textId="6828E490" w:rsidR="00DB5FE9" w:rsidRDefault="00DB5FE9" w:rsidP="00DB5FE9">
      <w:pPr>
        <w:pStyle w:val="Example"/>
        <w:tabs>
          <w:tab w:val="clear" w:pos="6840"/>
          <w:tab w:val="left" w:pos="7560"/>
        </w:tabs>
      </w:pPr>
      <w:r>
        <w:t xml:space="preserve">  iso-15930-8_2010</w:t>
      </w:r>
      <w:r>
        <w:tab/>
        <w:t>[PWG</w:t>
      </w:r>
      <w:r w:rsidR="00604552">
        <w:t>5100.16</w:t>
      </w:r>
      <w:r>
        <w:t>]</w:t>
      </w:r>
    </w:p>
    <w:p w14:paraId="6B8A339B" w14:textId="2B34775A" w:rsidR="00DB5FE9" w:rsidRDefault="00DB5FE9" w:rsidP="00DB5FE9">
      <w:pPr>
        <w:pStyle w:val="Example"/>
        <w:tabs>
          <w:tab w:val="clear" w:pos="6840"/>
          <w:tab w:val="left" w:pos="7560"/>
        </w:tabs>
      </w:pPr>
      <w:r>
        <w:t xml:space="preserve">  iso-16612-2_2010</w:t>
      </w:r>
      <w:r>
        <w:tab/>
        <w:t>[PWG</w:t>
      </w:r>
      <w:r w:rsidR="00604552">
        <w:t>5100.16</w:t>
      </w:r>
      <w:r>
        <w:t>]</w:t>
      </w:r>
    </w:p>
    <w:p w14:paraId="2E6718DB" w14:textId="4DB6C41D" w:rsidR="00DB5FE9" w:rsidRDefault="00DB5FE9" w:rsidP="00DB5FE9">
      <w:pPr>
        <w:pStyle w:val="Example"/>
        <w:tabs>
          <w:tab w:val="clear" w:pos="6840"/>
          <w:tab w:val="left" w:pos="7560"/>
        </w:tabs>
      </w:pPr>
      <w:r>
        <w:t xml:space="preserve">  iso-19005-1_2005</w:t>
      </w:r>
      <w:r>
        <w:tab/>
        <w:t>[PWG</w:t>
      </w:r>
      <w:r w:rsidR="00604552">
        <w:t>5100.16</w:t>
      </w:r>
      <w:r>
        <w:t>]</w:t>
      </w:r>
    </w:p>
    <w:p w14:paraId="1972F9FF" w14:textId="2D4ABEED" w:rsidR="00DB5FE9" w:rsidRDefault="00DB5FE9" w:rsidP="00DB5FE9">
      <w:pPr>
        <w:pStyle w:val="Example"/>
        <w:tabs>
          <w:tab w:val="clear" w:pos="6840"/>
          <w:tab w:val="left" w:pos="7560"/>
        </w:tabs>
      </w:pPr>
      <w:r>
        <w:t xml:space="preserve">  iso-19005-2_2011</w:t>
      </w:r>
      <w:r>
        <w:tab/>
        <w:t>[PWG</w:t>
      </w:r>
      <w:r w:rsidR="00604552">
        <w:t>5100.16</w:t>
      </w:r>
      <w:r>
        <w:t>]</w:t>
      </w:r>
    </w:p>
    <w:p w14:paraId="1B6FBDFB" w14:textId="296EC0E5" w:rsidR="00DB5FE9" w:rsidRDefault="00DB5FE9" w:rsidP="00DB5FE9">
      <w:pPr>
        <w:pStyle w:val="Example"/>
        <w:tabs>
          <w:tab w:val="clear" w:pos="6840"/>
          <w:tab w:val="left" w:pos="7560"/>
        </w:tabs>
      </w:pPr>
      <w:r>
        <w:t xml:space="preserve">  iso-19005-3_2012</w:t>
      </w:r>
      <w:r>
        <w:tab/>
        <w:t>[PWG</w:t>
      </w:r>
      <w:r w:rsidR="00604552">
        <w:t>5100.16</w:t>
      </w:r>
      <w:r>
        <w:t>]</w:t>
      </w:r>
    </w:p>
    <w:p w14:paraId="6204C04F" w14:textId="06672DAB" w:rsidR="00DB5FE9" w:rsidRDefault="00DB5FE9" w:rsidP="00DB5FE9">
      <w:pPr>
        <w:pStyle w:val="Example"/>
        <w:tabs>
          <w:tab w:val="clear" w:pos="6840"/>
          <w:tab w:val="left" w:pos="7560"/>
        </w:tabs>
      </w:pPr>
      <w:r>
        <w:t xml:space="preserve">  iso-32000-1_2008</w:t>
      </w:r>
      <w:r>
        <w:tab/>
        <w:t>[PWG</w:t>
      </w:r>
      <w:r w:rsidR="00604552">
        <w:t>5100.16</w:t>
      </w:r>
      <w:r>
        <w:t>]</w:t>
      </w:r>
    </w:p>
    <w:p w14:paraId="0DC21803" w14:textId="70B9A2F0" w:rsidR="00DB5FE9" w:rsidRDefault="00DB5FE9" w:rsidP="00DB5FE9">
      <w:pPr>
        <w:pStyle w:val="Example"/>
        <w:tabs>
          <w:tab w:val="clear" w:pos="6840"/>
          <w:tab w:val="left" w:pos="7560"/>
        </w:tabs>
      </w:pPr>
      <w:r>
        <w:t xml:space="preserve">  none</w:t>
      </w:r>
      <w:r>
        <w:tab/>
        <w:t>[PWG</w:t>
      </w:r>
      <w:r w:rsidR="00604552">
        <w:t>5100.16</w:t>
      </w:r>
      <w:r>
        <w:t>]</w:t>
      </w:r>
    </w:p>
    <w:p w14:paraId="038706A3" w14:textId="2BB908C9" w:rsidR="00DB5FE9" w:rsidRDefault="00DB5FE9" w:rsidP="001355D1">
      <w:pPr>
        <w:pStyle w:val="Example"/>
        <w:tabs>
          <w:tab w:val="clear" w:pos="6840"/>
          <w:tab w:val="left" w:pos="7560"/>
        </w:tabs>
      </w:pPr>
      <w:r>
        <w:t xml:space="preserve">  pwg-5102.3</w:t>
      </w:r>
      <w:r>
        <w:tab/>
        <w:t>[PWG</w:t>
      </w:r>
      <w:r w:rsidR="00604552">
        <w:t>5100.16</w:t>
      </w:r>
      <w:r>
        <w:t>]</w:t>
      </w:r>
    </w:p>
    <w:p w14:paraId="1D42082F" w14:textId="77777777" w:rsidR="001355D1" w:rsidRDefault="001355D1" w:rsidP="001355D1">
      <w:pPr>
        <w:pStyle w:val="IEEEStdsLevel2Header"/>
        <w:numPr>
          <w:ilvl w:val="1"/>
          <w:numId w:val="1"/>
        </w:numPr>
        <w:rPr>
          <w:rFonts w:eastAsia="MS Mincho"/>
        </w:rPr>
      </w:pPr>
      <w:bookmarkStart w:id="113" w:name="_Toc194399724"/>
      <w:bookmarkStart w:id="114" w:name="_Toc246740726"/>
      <w:r>
        <w:rPr>
          <w:rFonts w:eastAsia="MS Mincho"/>
        </w:rPr>
        <w:t>Operation Registrations</w:t>
      </w:r>
      <w:bookmarkEnd w:id="113"/>
      <w:bookmarkEnd w:id="114"/>
    </w:p>
    <w:p w14:paraId="0940A774" w14:textId="77777777" w:rsidR="001355D1" w:rsidRPr="00D8112A" w:rsidRDefault="001355D1" w:rsidP="001355D1">
      <w:pPr>
        <w:pStyle w:val="IEEEStdsParagraph"/>
        <w:rPr>
          <w:rFonts w:eastAsia="MS Mincho"/>
        </w:rPr>
      </w:pPr>
      <w:r w:rsidRPr="00D8112A">
        <w:rPr>
          <w:rFonts w:eastAsia="MS Mincho"/>
        </w:rPr>
        <w:t xml:space="preserve">The </w:t>
      </w:r>
      <w:r>
        <w:rPr>
          <w:rFonts w:eastAsia="MS Mincho"/>
        </w:rPr>
        <w:t>operations</w:t>
      </w:r>
      <w:r w:rsidRPr="00D8112A">
        <w:rPr>
          <w:rFonts w:eastAsia="MS Mincho"/>
        </w:rPr>
        <w:t xml:space="preserve"> defined in this document will be published by IANA according to the procedures in </w:t>
      </w:r>
      <w:r>
        <w:rPr>
          <w:rFonts w:eastAsia="MS Mincho"/>
        </w:rPr>
        <w:t>the IPP Model and Semantics</w:t>
      </w:r>
      <w:r w:rsidRPr="00D8112A">
        <w:rPr>
          <w:rFonts w:eastAsia="MS Mincho"/>
        </w:rPr>
        <w:t xml:space="preserve"> [RFC2911] section 6.2 in the following file:</w:t>
      </w:r>
    </w:p>
    <w:p w14:paraId="1064BF59" w14:textId="77777777" w:rsidR="001355D1" w:rsidRPr="00D8112A" w:rsidRDefault="001355D1" w:rsidP="001355D1">
      <w:pPr>
        <w:pStyle w:val="IEEEStdsParagraph"/>
        <w:rPr>
          <w:rFonts w:eastAsia="MS Mincho"/>
        </w:rPr>
      </w:pPr>
      <w:r w:rsidRPr="00D8112A">
        <w:rPr>
          <w:rFonts w:eastAsia="MS Mincho"/>
        </w:rPr>
        <w:tab/>
        <w:t>http://www.iana.org/assignments/ipp-registrations</w:t>
      </w:r>
    </w:p>
    <w:p w14:paraId="040D6146" w14:textId="77777777" w:rsidR="001355D1" w:rsidRPr="00D8112A" w:rsidRDefault="001355D1" w:rsidP="001355D1">
      <w:pPr>
        <w:pStyle w:val="IEEEStdsParagraph"/>
        <w:rPr>
          <w:rFonts w:eastAsia="MS Mincho"/>
        </w:rPr>
      </w:pPr>
      <w:r w:rsidRPr="00D8112A">
        <w:rPr>
          <w:rFonts w:eastAsia="MS Mincho"/>
        </w:rPr>
        <w:t>The registry entries will contain the following information:</w:t>
      </w:r>
    </w:p>
    <w:p w14:paraId="105966CA" w14:textId="77777777" w:rsidR="001355D1" w:rsidRDefault="001355D1" w:rsidP="001355D1">
      <w:pPr>
        <w:pStyle w:val="Example"/>
        <w:tabs>
          <w:tab w:val="clear" w:pos="6840"/>
          <w:tab w:val="left" w:pos="7560"/>
        </w:tabs>
      </w:pPr>
      <w:r>
        <w:t>Operation Name</w:t>
      </w:r>
      <w:r>
        <w:tab/>
        <w:t>Reference</w:t>
      </w:r>
    </w:p>
    <w:p w14:paraId="50C91B3D" w14:textId="77777777" w:rsidR="001355D1" w:rsidRDefault="001355D1" w:rsidP="001355D1">
      <w:pPr>
        <w:pStyle w:val="Example"/>
        <w:tabs>
          <w:tab w:val="clear" w:pos="6840"/>
          <w:tab w:val="left" w:pos="7560"/>
        </w:tabs>
      </w:pPr>
      <w:r>
        <w:t>--------------</w:t>
      </w:r>
      <w:r>
        <w:tab/>
        <w:t>---------</w:t>
      </w:r>
    </w:p>
    <w:p w14:paraId="4E26D46B" w14:textId="3F3CA6F3" w:rsidR="001355D1" w:rsidRDefault="001355D1" w:rsidP="001355D1">
      <w:pPr>
        <w:pStyle w:val="Example"/>
        <w:tabs>
          <w:tab w:val="clear" w:pos="6840"/>
          <w:tab w:val="left" w:pos="7560"/>
        </w:tabs>
      </w:pPr>
      <w:r>
        <w:t>Create-Job (extension)</w:t>
      </w:r>
      <w:r>
        <w:tab/>
        <w:t>[PWG</w:t>
      </w:r>
      <w:r w:rsidR="00604552">
        <w:t>5100.16</w:t>
      </w:r>
      <w:r>
        <w:t>]</w:t>
      </w:r>
    </w:p>
    <w:p w14:paraId="08F766C8" w14:textId="156341BE" w:rsidR="001355D1" w:rsidRDefault="001355D1" w:rsidP="001355D1">
      <w:pPr>
        <w:pStyle w:val="Example"/>
        <w:tabs>
          <w:tab w:val="clear" w:pos="6840"/>
          <w:tab w:val="left" w:pos="7560"/>
        </w:tabs>
      </w:pPr>
      <w:r>
        <w:t>Print-Job (extension)</w:t>
      </w:r>
      <w:r>
        <w:tab/>
        <w:t>[PWG</w:t>
      </w:r>
      <w:r w:rsidR="00604552">
        <w:t>5100.16</w:t>
      </w:r>
      <w:r>
        <w:t>]</w:t>
      </w:r>
    </w:p>
    <w:p w14:paraId="162EC3A7" w14:textId="289EAD1E" w:rsidR="001355D1" w:rsidRDefault="001355D1" w:rsidP="001355D1">
      <w:pPr>
        <w:pStyle w:val="Example"/>
        <w:tabs>
          <w:tab w:val="clear" w:pos="6840"/>
          <w:tab w:val="left" w:pos="7560"/>
        </w:tabs>
      </w:pPr>
      <w:r>
        <w:t>Print-URI (extension)</w:t>
      </w:r>
      <w:r>
        <w:tab/>
        <w:t>[PWG</w:t>
      </w:r>
      <w:r w:rsidR="00604552">
        <w:t>5100.16</w:t>
      </w:r>
      <w:r>
        <w:t>]</w:t>
      </w:r>
    </w:p>
    <w:p w14:paraId="5868CA64" w14:textId="20E070D1" w:rsidR="001355D1" w:rsidRDefault="001355D1" w:rsidP="001355D1">
      <w:pPr>
        <w:pStyle w:val="Example"/>
        <w:tabs>
          <w:tab w:val="clear" w:pos="6840"/>
          <w:tab w:val="left" w:pos="7560"/>
        </w:tabs>
      </w:pPr>
      <w:r>
        <w:t>Validate-Job (extension)</w:t>
      </w:r>
      <w:r>
        <w:tab/>
        <w:t>[PWG</w:t>
      </w:r>
      <w:r w:rsidR="00604552">
        <w:t>5100.16</w:t>
      </w:r>
      <w:r>
        <w:t>]</w:t>
      </w:r>
    </w:p>
    <w:p w14:paraId="47294F8B" w14:textId="77777777" w:rsidR="001355D1" w:rsidRDefault="001355D1" w:rsidP="001355D1">
      <w:pPr>
        <w:pStyle w:val="IEEEStdsLevel2Header"/>
        <w:numPr>
          <w:ilvl w:val="1"/>
          <w:numId w:val="1"/>
        </w:numPr>
      </w:pPr>
      <w:bookmarkStart w:id="115" w:name="_Toc194399725"/>
      <w:bookmarkStart w:id="116" w:name="_Toc246740727"/>
      <w:r>
        <w:t>Status Code Registrations</w:t>
      </w:r>
      <w:bookmarkEnd w:id="115"/>
      <w:bookmarkEnd w:id="116"/>
    </w:p>
    <w:p w14:paraId="16DD72F2" w14:textId="77777777" w:rsidR="001355D1" w:rsidRPr="00D8112A" w:rsidRDefault="001355D1" w:rsidP="001355D1">
      <w:pPr>
        <w:pStyle w:val="IEEEStdsParagraph"/>
        <w:rPr>
          <w:rFonts w:eastAsia="MS Mincho"/>
        </w:rPr>
      </w:pPr>
      <w:r w:rsidRPr="00D8112A">
        <w:rPr>
          <w:rFonts w:eastAsia="MS Mincho"/>
        </w:rPr>
        <w:t xml:space="preserve">The </w:t>
      </w:r>
      <w:r>
        <w:rPr>
          <w:rFonts w:eastAsia="MS Mincho"/>
        </w:rPr>
        <w:t>status codes</w:t>
      </w:r>
      <w:r w:rsidRPr="00D8112A">
        <w:rPr>
          <w:rFonts w:eastAsia="MS Mincho"/>
        </w:rPr>
        <w:t xml:space="preserve"> defined in this document will be published by IANA according to the procedures in </w:t>
      </w:r>
      <w:r>
        <w:rPr>
          <w:rFonts w:eastAsia="MS Mincho"/>
        </w:rPr>
        <w:t>the IPP Model and Semantics</w:t>
      </w:r>
      <w:r w:rsidRPr="00D8112A">
        <w:rPr>
          <w:rFonts w:eastAsia="MS Mincho"/>
        </w:rPr>
        <w:t xml:space="preserve"> </w:t>
      </w:r>
      <w:r>
        <w:rPr>
          <w:rFonts w:eastAsia="MS Mincho"/>
        </w:rPr>
        <w:t>[RFC2911] section 6.6</w:t>
      </w:r>
      <w:r w:rsidRPr="00D8112A">
        <w:rPr>
          <w:rFonts w:eastAsia="MS Mincho"/>
        </w:rPr>
        <w:t xml:space="preserve"> in the following file:</w:t>
      </w:r>
    </w:p>
    <w:p w14:paraId="488F7386" w14:textId="77777777" w:rsidR="001355D1" w:rsidRPr="00D8112A" w:rsidRDefault="001355D1" w:rsidP="001355D1">
      <w:pPr>
        <w:pStyle w:val="IEEEStdsParagraph"/>
        <w:rPr>
          <w:rFonts w:eastAsia="MS Mincho"/>
        </w:rPr>
      </w:pPr>
      <w:r w:rsidRPr="00D8112A">
        <w:rPr>
          <w:rFonts w:eastAsia="MS Mincho"/>
        </w:rPr>
        <w:tab/>
        <w:t>http://www.iana.org/assignments/ipp-registrations</w:t>
      </w:r>
    </w:p>
    <w:p w14:paraId="424FABB4" w14:textId="77777777" w:rsidR="001355D1" w:rsidRDefault="001355D1" w:rsidP="001355D1">
      <w:pPr>
        <w:pStyle w:val="IEEEStdsParagraph"/>
        <w:rPr>
          <w:rFonts w:eastAsia="MS Mincho"/>
        </w:rPr>
      </w:pPr>
      <w:r w:rsidRPr="00D8112A">
        <w:rPr>
          <w:rFonts w:eastAsia="MS Mincho"/>
        </w:rPr>
        <w:t>The registry entries will contain the following information:</w:t>
      </w:r>
    </w:p>
    <w:p w14:paraId="057AF1EF" w14:textId="77777777" w:rsidR="001355D1" w:rsidRDefault="001355D1" w:rsidP="001355D1">
      <w:pPr>
        <w:pStyle w:val="Example"/>
        <w:tabs>
          <w:tab w:val="clear" w:pos="6840"/>
          <w:tab w:val="left" w:pos="7560"/>
        </w:tabs>
      </w:pPr>
      <w:r>
        <w:t>Value    Status Code Name</w:t>
      </w:r>
      <w:r>
        <w:tab/>
        <w:t>Reference</w:t>
      </w:r>
    </w:p>
    <w:p w14:paraId="58A0139F" w14:textId="77777777" w:rsidR="001355D1" w:rsidRDefault="001355D1" w:rsidP="001355D1">
      <w:pPr>
        <w:pStyle w:val="Example"/>
        <w:tabs>
          <w:tab w:val="clear" w:pos="6840"/>
          <w:tab w:val="left" w:pos="7560"/>
        </w:tabs>
      </w:pPr>
      <w:r>
        <w:t>------   ---------------------------------------------</w:t>
      </w:r>
      <w:r>
        <w:tab/>
        <w:t>---------</w:t>
      </w:r>
    </w:p>
    <w:p w14:paraId="101DA4A3" w14:textId="77777777" w:rsidR="001355D1" w:rsidRDefault="001355D1" w:rsidP="001355D1">
      <w:pPr>
        <w:pStyle w:val="Example"/>
        <w:tabs>
          <w:tab w:val="clear" w:pos="6840"/>
          <w:tab w:val="left" w:pos="7560"/>
        </w:tabs>
      </w:pPr>
      <w:r>
        <w:t>0x0400:0x04FF - Client Error:</w:t>
      </w:r>
    </w:p>
    <w:p w14:paraId="5948C0FA" w14:textId="18F61D1B" w:rsidR="00A6215B" w:rsidRDefault="00A6215B" w:rsidP="00A6215B">
      <w:pPr>
        <w:pStyle w:val="Example"/>
        <w:tabs>
          <w:tab w:val="clear" w:pos="6840"/>
          <w:tab w:val="left" w:pos="1800"/>
          <w:tab w:val="left" w:pos="7560"/>
        </w:tabs>
      </w:pPr>
      <w:r>
        <w:t xml:space="preserve">  0x041C</w:t>
      </w:r>
      <w:r>
        <w:tab/>
        <w:t>client-error-account-info-needed</w:t>
      </w:r>
      <w:r>
        <w:tab/>
        <w:t>[PWG</w:t>
      </w:r>
      <w:r w:rsidR="00604552">
        <w:t>5100.16</w:t>
      </w:r>
      <w:r>
        <w:t>]</w:t>
      </w:r>
    </w:p>
    <w:p w14:paraId="06431728" w14:textId="5DB3D89A" w:rsidR="00A6215B" w:rsidRDefault="00A6215B" w:rsidP="00A6215B">
      <w:pPr>
        <w:pStyle w:val="Example"/>
        <w:tabs>
          <w:tab w:val="clear" w:pos="6840"/>
          <w:tab w:val="left" w:pos="1800"/>
          <w:tab w:val="left" w:pos="7560"/>
        </w:tabs>
      </w:pPr>
      <w:r>
        <w:t xml:space="preserve">  0x041D</w:t>
      </w:r>
      <w:r>
        <w:tab/>
        <w:t>client-error-account-closed</w:t>
      </w:r>
      <w:r>
        <w:tab/>
        <w:t>[PWG</w:t>
      </w:r>
      <w:r w:rsidR="00604552">
        <w:t>5100.16</w:t>
      </w:r>
      <w:r>
        <w:t>]</w:t>
      </w:r>
    </w:p>
    <w:p w14:paraId="7089FCE1" w14:textId="4F40489A" w:rsidR="00A6215B" w:rsidRDefault="00A6215B" w:rsidP="00A6215B">
      <w:pPr>
        <w:pStyle w:val="Example"/>
        <w:tabs>
          <w:tab w:val="clear" w:pos="6840"/>
          <w:tab w:val="left" w:pos="1800"/>
          <w:tab w:val="left" w:pos="7560"/>
        </w:tabs>
      </w:pPr>
      <w:r>
        <w:t xml:space="preserve">  0x041E</w:t>
      </w:r>
      <w:r>
        <w:tab/>
        <w:t>client-error-account-limit-reached</w:t>
      </w:r>
      <w:r>
        <w:tab/>
        <w:t>[PWG</w:t>
      </w:r>
      <w:r w:rsidR="00604552">
        <w:t>5100.16</w:t>
      </w:r>
      <w:r>
        <w:t>]</w:t>
      </w:r>
    </w:p>
    <w:p w14:paraId="0F5AA18D" w14:textId="33E107DD" w:rsidR="001E5474" w:rsidRPr="00902222" w:rsidRDefault="00A6215B" w:rsidP="00902222">
      <w:pPr>
        <w:pStyle w:val="Example"/>
        <w:tabs>
          <w:tab w:val="clear" w:pos="6840"/>
          <w:tab w:val="left" w:pos="1800"/>
          <w:tab w:val="left" w:pos="7560"/>
        </w:tabs>
      </w:pPr>
      <w:r>
        <w:t xml:space="preserve">  0x041F</w:t>
      </w:r>
      <w:r>
        <w:tab/>
        <w:t>client-error-account-authorization-failed</w:t>
      </w:r>
      <w:r>
        <w:tab/>
        <w:t>[PWG</w:t>
      </w:r>
      <w:r w:rsidR="00604552">
        <w:t>5100.16</w:t>
      </w:r>
      <w:r>
        <w:t>]</w:t>
      </w:r>
    </w:p>
    <w:p w14:paraId="22F44FC1" w14:textId="77777777" w:rsidR="00C004F2" w:rsidRDefault="00C004F2" w:rsidP="00E1772A">
      <w:pPr>
        <w:pStyle w:val="IEEEStdsLevel1Header"/>
        <w:rPr>
          <w:rFonts w:eastAsia="MS Mincho"/>
        </w:rPr>
      </w:pPr>
      <w:bookmarkStart w:id="117" w:name="_Toc263650617"/>
      <w:bookmarkStart w:id="118" w:name="_Toc246740728"/>
      <w:r w:rsidRPr="00CB46AF">
        <w:rPr>
          <w:rFonts w:eastAsia="MS Mincho"/>
        </w:rPr>
        <w:t>References</w:t>
      </w:r>
      <w:bookmarkEnd w:id="117"/>
      <w:bookmarkEnd w:id="118"/>
    </w:p>
    <w:p w14:paraId="11A45511" w14:textId="77777777" w:rsidR="00C004F2" w:rsidRDefault="00C004F2" w:rsidP="00E1772A">
      <w:pPr>
        <w:pStyle w:val="IEEEStdsLevel2Header"/>
        <w:rPr>
          <w:rFonts w:eastAsia="MS Mincho"/>
        </w:rPr>
      </w:pPr>
      <w:bookmarkStart w:id="119" w:name="_Toc263650618"/>
      <w:bookmarkStart w:id="120" w:name="_Toc246740729"/>
      <w:r>
        <w:rPr>
          <w:rFonts w:eastAsia="MS Mincho"/>
        </w:rPr>
        <w:t xml:space="preserve">Normative </w:t>
      </w:r>
      <w:r w:rsidRPr="00CB46AF">
        <w:rPr>
          <w:rFonts w:eastAsia="MS Mincho"/>
        </w:rPr>
        <w:t>References</w:t>
      </w:r>
      <w:bookmarkEnd w:id="119"/>
      <w:bookmarkEnd w:id="120"/>
    </w:p>
    <w:p w14:paraId="13B0A782" w14:textId="77777777" w:rsidR="00902222" w:rsidRDefault="00902222" w:rsidP="00902222">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0F7083BE" w14:textId="4BFF19AD" w:rsidR="00525505" w:rsidRDefault="00525505" w:rsidP="00525505">
      <w:pPr>
        <w:pStyle w:val="PWGReference"/>
      </w:pPr>
      <w:r>
        <w:t>[ISO15930-1]</w:t>
      </w:r>
      <w:r>
        <w:tab/>
        <w:t>"</w:t>
      </w:r>
      <w:r w:rsidR="004A39A3" w:rsidRPr="004A39A3">
        <w:t>Graphic technology -- Prepress digital data exchange -- Use of PDF -- Part 1: Complete exchange using CMYK data (PDF/X-1 and PDF/X-1a)</w:t>
      </w:r>
      <w:r>
        <w:t>", ISO 15930-1:2001, 2001</w:t>
      </w:r>
    </w:p>
    <w:p w14:paraId="215F8350" w14:textId="2895E2CE" w:rsidR="00525505" w:rsidRDefault="00525505" w:rsidP="00525505">
      <w:pPr>
        <w:pStyle w:val="PWGReference"/>
      </w:pPr>
      <w:r>
        <w:t>[ISO15930-3]</w:t>
      </w:r>
      <w:r>
        <w:tab/>
        <w:t>"</w:t>
      </w:r>
      <w:r w:rsidR="004A39A3" w:rsidRPr="004A39A3">
        <w:t>Graphic technology -- Prepress digital data exchange -- Use of PDF -- Part 3: Complete exchange suitable for colour-managed workflows (PDF/X-3)</w:t>
      </w:r>
      <w:r>
        <w:t>", ISO 15930-3:2002</w:t>
      </w:r>
    </w:p>
    <w:p w14:paraId="2A65F418" w14:textId="1C035073" w:rsidR="00525505" w:rsidRDefault="00525505" w:rsidP="00525505">
      <w:pPr>
        <w:pStyle w:val="PWGReference"/>
      </w:pPr>
      <w:r>
        <w:t>[ISO15930-4]</w:t>
      </w:r>
      <w:r>
        <w:tab/>
        <w:t>"</w:t>
      </w:r>
      <w:r w:rsidR="004A39A3" w:rsidRPr="004A39A3">
        <w:t>Graphic technology -- Prepress digital data exchange using PDF -- Part 4: Complete exchange of CMYK and spot colour printing data using PDF 1.4 (PDF/X-1a)</w:t>
      </w:r>
      <w:r>
        <w:t>", ISO 15930-4:2003</w:t>
      </w:r>
    </w:p>
    <w:p w14:paraId="5F71F8EF" w14:textId="63C88966" w:rsidR="00525505" w:rsidRDefault="00525505" w:rsidP="00525505">
      <w:pPr>
        <w:pStyle w:val="PWGReference"/>
      </w:pPr>
      <w:r>
        <w:t>[ISO15930-</w:t>
      </w:r>
      <w:r w:rsidR="004A39A3">
        <w:t>6</w:t>
      </w:r>
      <w:r>
        <w:t>]</w:t>
      </w:r>
      <w:r>
        <w:tab/>
        <w:t>"</w:t>
      </w:r>
      <w:r w:rsidR="004A39A3" w:rsidRPr="004A39A3">
        <w:t>Graphic technology -- Prepress digital data exchange using PDF -- Part 6: Complete exchange of printing data suitable for colour-managed workflows using PDF 1.4 (PDF/X-3)</w:t>
      </w:r>
      <w:r>
        <w:t>", ISO 15930-</w:t>
      </w:r>
      <w:r w:rsidR="004A39A3">
        <w:t>6</w:t>
      </w:r>
      <w:r>
        <w:t>:2003</w:t>
      </w:r>
    </w:p>
    <w:p w14:paraId="20A2D785" w14:textId="1F3B4AAE" w:rsidR="00525505" w:rsidRDefault="00525505" w:rsidP="00525505">
      <w:pPr>
        <w:pStyle w:val="PWGReference"/>
      </w:pPr>
      <w:r>
        <w:t>[ISO15930-7]</w:t>
      </w:r>
      <w:r>
        <w:tab/>
        <w:t>"</w:t>
      </w:r>
      <w:r w:rsidR="004A39A3" w:rsidRPr="004A39A3">
        <w:t>Graphic technology -- Prepress digital data exchange using PDF -- Part 7: Complete exchange of printing data (PDF/X-4) and partial exchange of printing data with external profile ref</w:t>
      </w:r>
      <w:r w:rsidR="004A39A3">
        <w:t>erence (PDF/X-4p) using PDF 1.6</w:t>
      </w:r>
      <w:r>
        <w:t>", ISO 15930-7:2010</w:t>
      </w:r>
    </w:p>
    <w:p w14:paraId="0BE86C66" w14:textId="56DE8728" w:rsidR="00525505" w:rsidRDefault="00525505" w:rsidP="00525505">
      <w:pPr>
        <w:pStyle w:val="PWGReference"/>
      </w:pPr>
      <w:r>
        <w:t>[ISO15930-8]</w:t>
      </w:r>
      <w:r>
        <w:tab/>
        <w:t>"</w:t>
      </w:r>
      <w:r w:rsidR="004A39A3" w:rsidRPr="004A39A3">
        <w:t>Graphic technology -- Prepress digital data exchange using PDF -- Part 8: Partial exchange of printing data using PDF 1.6 (PDF/X-5)</w:t>
      </w:r>
      <w:r>
        <w:t>", ISO 15930-8:2010, 2010</w:t>
      </w:r>
    </w:p>
    <w:p w14:paraId="14D475D0" w14:textId="1319457F" w:rsidR="004A39A3" w:rsidRDefault="004A39A3" w:rsidP="00525505">
      <w:pPr>
        <w:pStyle w:val="PWGReference"/>
      </w:pPr>
      <w:r>
        <w:t>[ISO16612-2]</w:t>
      </w:r>
      <w:r>
        <w:tab/>
        <w:t>"</w:t>
      </w:r>
      <w:r w:rsidRPr="004A39A3">
        <w:rPr>
          <w:bCs/>
        </w:rPr>
        <w:t>Graphic technology -- Variable data exchange -- Part 2: Using PDF/X-4 and PDF/X-5 (PDF/VT-1 and PDF/VT-2)</w:t>
      </w:r>
      <w:r>
        <w:t>", ISO 16612-2:2010</w:t>
      </w:r>
    </w:p>
    <w:p w14:paraId="163B0A18" w14:textId="14F1BA8B" w:rsidR="00BF32D2" w:rsidRDefault="00BF32D2" w:rsidP="00902222">
      <w:pPr>
        <w:pStyle w:val="PWGReference"/>
      </w:pPr>
      <w:r>
        <w:t>[ISO19005-1]</w:t>
      </w:r>
      <w:r>
        <w:tab/>
        <w:t>"</w:t>
      </w:r>
      <w:r w:rsidR="00525505" w:rsidRPr="00525505">
        <w:rPr>
          <w:iCs/>
        </w:rPr>
        <w:t>Document Management – Electronic document file format for long term preservation – Part 1: Use of PDF 1.4 (PDF/A-1)</w:t>
      </w:r>
      <w:r w:rsidRPr="00525505">
        <w:t>",</w:t>
      </w:r>
      <w:r>
        <w:t xml:space="preserve"> ISO 19005-1:2005, October 2005</w:t>
      </w:r>
    </w:p>
    <w:p w14:paraId="6E688512" w14:textId="293D9CA7" w:rsidR="00BF32D2" w:rsidRDefault="00BF32D2" w:rsidP="00902222">
      <w:pPr>
        <w:pStyle w:val="PWGReference"/>
      </w:pPr>
      <w:r>
        <w:t>[ISO19005-2]</w:t>
      </w:r>
      <w:r>
        <w:tab/>
        <w:t>"</w:t>
      </w:r>
      <w:r w:rsidR="00525505" w:rsidRPr="00525505">
        <w:rPr>
          <w:iCs/>
        </w:rPr>
        <w:t>Document management – Electronic document file format for long-term preservation – Part 2: Use of ISO 32000-1 (PDF/A-2)</w:t>
      </w:r>
      <w:r w:rsidRPr="00525505">
        <w:t>",</w:t>
      </w:r>
      <w:r>
        <w:t xml:space="preserve"> ISO 19005-2:2011, June 2011</w:t>
      </w:r>
    </w:p>
    <w:p w14:paraId="7ACDC555" w14:textId="276CD526" w:rsidR="00BF32D2" w:rsidRPr="00525505" w:rsidRDefault="00BF32D2" w:rsidP="00902222">
      <w:pPr>
        <w:pStyle w:val="PWGReference"/>
      </w:pPr>
      <w:r>
        <w:t>[ISO19005-</w:t>
      </w:r>
      <w:r w:rsidR="00DB273F">
        <w:t>3</w:t>
      </w:r>
      <w:r>
        <w:t>]</w:t>
      </w:r>
      <w:r>
        <w:tab/>
        <w:t>"</w:t>
      </w:r>
      <w:r w:rsidRPr="00525505">
        <w:rPr>
          <w:iCs/>
        </w:rPr>
        <w:t>Document management -- Electronic document file format for long-term preservation -- Part 3: Use of ISO 32000-1 with support for embedded files (PDF/A-3)", ISO 19005-3:2012, October 2012</w:t>
      </w:r>
    </w:p>
    <w:p w14:paraId="7B16E683" w14:textId="330AD030" w:rsidR="00902222" w:rsidRDefault="00902222" w:rsidP="00902222">
      <w:pPr>
        <w:pStyle w:val="PWGReference"/>
      </w:pPr>
      <w:r w:rsidRPr="00342344">
        <w:t>[</w:t>
      </w:r>
      <w:r w:rsidRPr="003E6C30">
        <w:t>ISO29500-2</w:t>
      </w:r>
      <w:r w:rsidRPr="00342344">
        <w:t>]</w:t>
      </w:r>
      <w:r>
        <w:tab/>
        <w:t>"</w:t>
      </w:r>
      <w:r w:rsidRPr="00342344">
        <w:rPr>
          <w:bCs/>
        </w:rPr>
        <w:t>Information technology -- Document description and processing languages -- Office Open XML File Formats -- Part 2: Open Packaging Conventions"</w:t>
      </w:r>
      <w:r>
        <w:rPr>
          <w:bCs/>
        </w:rPr>
        <w:t>, ISO/IEC 29500-2:2012, September 2012</w:t>
      </w:r>
    </w:p>
    <w:p w14:paraId="389629F3" w14:textId="42017561" w:rsidR="00902222" w:rsidRDefault="00902222" w:rsidP="00902222">
      <w:pPr>
        <w:pStyle w:val="PWGReference"/>
        <w:rPr>
          <w:bCs/>
        </w:rPr>
      </w:pPr>
      <w:r>
        <w:t>[ISO32000]</w:t>
      </w:r>
      <w:r>
        <w:tab/>
      </w:r>
      <w:r w:rsidRPr="00CC0680">
        <w:t>"</w:t>
      </w:r>
      <w:r w:rsidRPr="00CC0680">
        <w:rPr>
          <w:bCs/>
        </w:rPr>
        <w:t>Document management — Portable document format — Part 1: PDF 1.7"</w:t>
      </w:r>
      <w:r>
        <w:rPr>
          <w:bCs/>
        </w:rPr>
        <w:t>, ISO 32000-2008</w:t>
      </w:r>
      <w:r w:rsidR="00525505">
        <w:rPr>
          <w:bCs/>
        </w:rPr>
        <w:t>, January 2008</w:t>
      </w:r>
    </w:p>
    <w:p w14:paraId="73D41A94" w14:textId="77777777" w:rsidR="00902222" w:rsidRDefault="00902222" w:rsidP="00902222">
      <w:pPr>
        <w:pStyle w:val="PWGReference"/>
        <w:rPr>
          <w:bCs/>
        </w:rPr>
      </w:pPr>
      <w:r>
        <w:rPr>
          <w:bCs/>
        </w:rPr>
        <w:t>[JFIF]</w:t>
      </w:r>
      <w:r>
        <w:rPr>
          <w:bCs/>
        </w:rPr>
        <w:tab/>
        <w:t xml:space="preserve">E. Hamilton, "JPEG File Interchange Format Version 1.02", September 1992, </w:t>
      </w:r>
      <w:r w:rsidRPr="002C58BC">
        <w:rPr>
          <w:bCs/>
        </w:rPr>
        <w:t>http://www.w3.org/Graphics/JPEG/jfif3.pdf</w:t>
      </w:r>
    </w:p>
    <w:p w14:paraId="3A09AB7C" w14:textId="05A77B4E" w:rsidR="00BC58A9" w:rsidRDefault="00BC58A9" w:rsidP="00902222">
      <w:pPr>
        <w:pStyle w:val="PWGReference"/>
      </w:pPr>
      <w:r>
        <w:t>[PWG5100.8]</w:t>
      </w:r>
      <w:r>
        <w:tab/>
        <w:t xml:space="preserve">D. Carney, H. Lewis, "Standard for IPP "-actuals" attributes", PWG 5100.8-2003, March 2003, </w:t>
      </w:r>
      <w:r w:rsidRPr="00BC58A9">
        <w:t>ftp://ftp.pwg.org/pub/pwg/candidates/cs-ippactuals10-20030313-5100.8.pdf</w:t>
      </w:r>
    </w:p>
    <w:p w14:paraId="2E9F065C" w14:textId="778AD20A" w:rsidR="00BC58A9" w:rsidRDefault="00BC58A9" w:rsidP="00902222">
      <w:pPr>
        <w:pStyle w:val="PWGReference"/>
      </w:pPr>
      <w:r>
        <w:t>[PWG5100.11]</w:t>
      </w:r>
      <w:r>
        <w:tab/>
        <w:t xml:space="preserve">T. Hastings, D. Fullman, "Internet Printing Protocol (IPP): Job and Printer Extensions - Set 2 (JPS2)", PWG 5100.11-2010, </w:t>
      </w:r>
      <w:r w:rsidRPr="00BC58A9">
        <w:t>ftp://ftp.pwg.org/pub/pwg/candidates/cs-</w:t>
      </w:r>
      <w:r>
        <w:t>job</w:t>
      </w:r>
      <w:r w:rsidRPr="00BC58A9">
        <w:t>print</w:t>
      </w:r>
      <w:r>
        <w:t>er</w:t>
      </w:r>
      <w:r w:rsidRPr="00BC58A9">
        <w:t>ext10-20101030-5100.11.pdf</w:t>
      </w:r>
    </w:p>
    <w:p w14:paraId="3D11082E" w14:textId="77777777" w:rsidR="00902222" w:rsidRDefault="00902222" w:rsidP="00902222">
      <w:pPr>
        <w:pStyle w:val="PWGReference"/>
      </w:pPr>
      <w:r w:rsidRPr="003A6A5B">
        <w:t>[PWG5100.12]</w:t>
      </w:r>
      <w:r w:rsidRPr="003A6A5B">
        <w:tab/>
        <w:t>R. Bergman, H. Lewis, I. McDonald, M. Sweet, "IPP/2.0 Second Edition", PWG 5100.12-2011, February 2011, ftp://www.pwg.org/pub/pwg/candidates/cs-ipp20-2011MMDD-5100.12.pdf</w:t>
      </w:r>
    </w:p>
    <w:p w14:paraId="51739C36" w14:textId="77777777" w:rsidR="00902222" w:rsidRDefault="00902222" w:rsidP="00902222">
      <w:pPr>
        <w:pStyle w:val="PWGReference"/>
      </w:pPr>
      <w:r>
        <w:t>[PWG5100.13]</w:t>
      </w:r>
      <w:r>
        <w:tab/>
        <w:t>M. Sweet, I. McDonald, "IPP: Job and Printer Extensions - Set 3 (JPS3)", PWG 5100.13-2012, July 2012, ftp://ftp.pwg.org/pub/pwg/candidates/cs-ippjobprinterext3v10-20120727-5100.13.pdf</w:t>
      </w:r>
    </w:p>
    <w:p w14:paraId="69BB187A" w14:textId="508CE9E1" w:rsidR="00902222" w:rsidRDefault="00902222" w:rsidP="00902222">
      <w:pPr>
        <w:pStyle w:val="PWGReference"/>
      </w:pPr>
      <w:r>
        <w:t>[PWG5100.14]</w:t>
      </w:r>
      <w:r>
        <w:tab/>
        <w:t>M. Sweet, I. McDonald, "IPP Everywhere", PWG 5100.14-2013, January 2013, ftp://ftp.pwg.org/pub/pwg/candidates/cs-ippeve10-20130128-5100.14.pdf</w:t>
      </w:r>
    </w:p>
    <w:p w14:paraId="498F86D3" w14:textId="77777777" w:rsidR="001A5406" w:rsidRDefault="001A5406" w:rsidP="00623E2A">
      <w:pPr>
        <w:pStyle w:val="PWGReference"/>
      </w:pPr>
      <w:r>
        <w:t>[RFC2119]</w:t>
      </w:r>
      <w:r>
        <w:tab/>
        <w:t>S. Bradner,  "K</w:t>
      </w:r>
      <w:r w:rsidRPr="00123BE9">
        <w:t>ey words for use in RFCs to Indicate Requirement Levels</w:t>
      </w:r>
      <w:r>
        <w:t>", RFC 2119/BCP 14, March 1997, http://www.ietf.org/rfc/rfc2119.txt</w:t>
      </w:r>
    </w:p>
    <w:p w14:paraId="2792FEA1" w14:textId="3AC1115F" w:rsidR="00FF706F" w:rsidRDefault="00FF706F" w:rsidP="00623E2A">
      <w:pPr>
        <w:pStyle w:val="PWGReference"/>
      </w:pPr>
      <w:r>
        <w:t>[RFC2617]</w:t>
      </w:r>
      <w:r>
        <w:tab/>
        <w:t>J. Franks, P. Hallam-Baker, J. Hostetler, S. Lawrence, P. Leach, A. Luotonen, L. Stewart, "HTTP Authentication: Basic and Digest Access Authentication", RFC 2617, June 1999, http://www.ietf.org/rfc/rfc2617.txt</w:t>
      </w:r>
    </w:p>
    <w:p w14:paraId="45D6C337" w14:textId="5A9C12CE" w:rsidR="00902222" w:rsidRDefault="00902222" w:rsidP="00623E2A">
      <w:pPr>
        <w:pStyle w:val="PWGReference"/>
      </w:pPr>
      <w:r w:rsidRPr="003A6A5B">
        <w:t>[RFC2911]</w:t>
      </w:r>
      <w:r w:rsidRPr="003A6A5B">
        <w:tab/>
        <w:t>T. Hastings, R. Herriot, R. deBry, S. Isaacson, P. Powell, "Internet Printing Protocol/1.1: Model and Semantics", RFC 2911, September 2000, http://www.ietf.org/rfc/rfc2911.txt</w:t>
      </w:r>
    </w:p>
    <w:p w14:paraId="675E850A" w14:textId="6B6EB2A1" w:rsidR="00487A1F" w:rsidRDefault="00487A1F" w:rsidP="00623E2A">
      <w:pPr>
        <w:pStyle w:val="PWGReference"/>
      </w:pPr>
      <w:r>
        <w:t>[RFC3380]</w:t>
      </w:r>
      <w:r>
        <w:tab/>
        <w:t>T. Hastings, R. Herriot, C. Kugler, H. Lewis, "Internet Printing Protocols (IPP): Job and Printer Set Operations", RFC 3380, September 2002, http://www.ietf.org/rfc/rfc3380.txt</w:t>
      </w:r>
    </w:p>
    <w:p w14:paraId="3998D276" w14:textId="77777777" w:rsidR="00902222" w:rsidRDefault="00902222" w:rsidP="00902222">
      <w:pPr>
        <w:pStyle w:val="PWGReference"/>
      </w:pPr>
      <w:r>
        <w:t>[RFC5198]</w:t>
      </w:r>
      <w:r>
        <w:tab/>
        <w:t>J. Klensin, M. Padlipsky, "Unicode Format for Network Interchange", RFC 5198, March 2008, http://www.ietf.org/rfc/rfc5198.txt</w:t>
      </w:r>
    </w:p>
    <w:p w14:paraId="1701DD60" w14:textId="00B66548" w:rsidR="00846BF8" w:rsidRDefault="00846BF8" w:rsidP="00902222">
      <w:pPr>
        <w:pStyle w:val="PWGReference"/>
      </w:pPr>
      <w:r>
        <w:t>[RFC6763]</w:t>
      </w:r>
      <w:r>
        <w:tab/>
        <w:t>S. Cheshire, M. Krocmal, "DNS-Based Service Discovery", RFC 6763, February 2013, http://www.ietf.org/rfc/rfc6763.txt</w:t>
      </w:r>
    </w:p>
    <w:p w14:paraId="0958557C" w14:textId="157BE199" w:rsidR="00902222" w:rsidRDefault="00902222" w:rsidP="00623E2A">
      <w:pPr>
        <w:pStyle w:val="PWGReference"/>
      </w:pPr>
      <w:r>
        <w:t>[STD63]</w:t>
      </w:r>
      <w:r>
        <w:tab/>
        <w:t>F. Yergeau, "UTF-8, a transformation format of ISO 10646", RFC 3629/STD 63, November 2003, http://www.ietf.org/rfc/rfc3629.txt</w:t>
      </w:r>
    </w:p>
    <w:p w14:paraId="2234273E" w14:textId="77777777" w:rsidR="0009524F" w:rsidRDefault="00C004F2" w:rsidP="00E1772A">
      <w:pPr>
        <w:pStyle w:val="IEEEStdsLevel2Header"/>
        <w:rPr>
          <w:rFonts w:eastAsia="MS Mincho"/>
        </w:rPr>
      </w:pPr>
      <w:bookmarkStart w:id="121" w:name="_Toc263650619"/>
      <w:bookmarkStart w:id="122" w:name="_Toc246740730"/>
      <w:r>
        <w:rPr>
          <w:rFonts w:eastAsia="MS Mincho"/>
        </w:rPr>
        <w:t>Informative References</w:t>
      </w:r>
      <w:bookmarkEnd w:id="121"/>
      <w:bookmarkEnd w:id="122"/>
    </w:p>
    <w:p w14:paraId="45D24027" w14:textId="6A9AF929" w:rsidR="00623E2A" w:rsidRDefault="00846BF8" w:rsidP="002D03C3">
      <w:pPr>
        <w:pStyle w:val="PWGReference"/>
      </w:pPr>
      <w:r>
        <w:t>[BONJOUR]</w:t>
      </w:r>
      <w:r>
        <w:tab/>
        <w:t>Apple Inc., "Bonjour Printing Specification Version 1.02", April 2005, http</w:t>
      </w:r>
      <w:r w:rsidRPr="00073789">
        <w:t>://developer.apple.com/bonjour/</w:t>
      </w:r>
    </w:p>
    <w:p w14:paraId="3EC4923D" w14:textId="7F43150D" w:rsidR="00B41F13" w:rsidRPr="00623E2A" w:rsidRDefault="00B41F13" w:rsidP="002D03C3">
      <w:pPr>
        <w:pStyle w:val="PWGReference"/>
      </w:pPr>
      <w:r>
        <w:t>[PrintTalk]</w:t>
      </w:r>
      <w:r>
        <w:tab/>
      </w:r>
      <w:r w:rsidR="000D36F7">
        <w:t xml:space="preserve">CIP4, "Print Talk Specification Version 1.3", October 2007, </w:t>
      </w:r>
      <w:r w:rsidR="000D36F7" w:rsidRPr="000D36F7">
        <w:t>http://www.cip4.org/documents/printtalk/</w:t>
      </w:r>
      <w:r w:rsidR="000D36F7">
        <w:t>specification.html</w:t>
      </w:r>
    </w:p>
    <w:p w14:paraId="2DF3EEB6" w14:textId="16533E33" w:rsidR="0009524F" w:rsidRDefault="002D03C3" w:rsidP="00E1772A">
      <w:pPr>
        <w:pStyle w:val="IEEEStdsLevel1Header"/>
        <w:rPr>
          <w:rFonts w:eastAsia="MS Mincho"/>
        </w:rPr>
      </w:pPr>
      <w:bookmarkStart w:id="123" w:name="_Toc263650620"/>
      <w:bookmarkStart w:id="124" w:name="_Toc246740731"/>
      <w:r>
        <w:rPr>
          <w:rFonts w:eastAsia="MS Mincho"/>
        </w:rPr>
        <w:t>Author</w:t>
      </w:r>
      <w:r w:rsidR="00846BF8">
        <w:rPr>
          <w:rFonts w:eastAsia="MS Mincho"/>
        </w:rPr>
        <w:t>'</w:t>
      </w:r>
      <w:r w:rsidR="00C004F2">
        <w:rPr>
          <w:rFonts w:eastAsia="MS Mincho"/>
        </w:rPr>
        <w:t>s Address</w:t>
      </w:r>
      <w:bookmarkEnd w:id="123"/>
      <w:bookmarkEnd w:id="124"/>
    </w:p>
    <w:p w14:paraId="02198E18" w14:textId="1A6011EF" w:rsidR="001A5406" w:rsidRDefault="00846BF8" w:rsidP="001A5406">
      <w:pPr>
        <w:pStyle w:val="IEEEStdsParagraph"/>
      </w:pPr>
      <w:r>
        <w:t>Primary author</w:t>
      </w:r>
      <w:r w:rsidR="001A5406">
        <w:t>:</w:t>
      </w:r>
    </w:p>
    <w:p w14:paraId="1EAE3913" w14:textId="65294D61" w:rsidR="002D03C3" w:rsidRPr="001337A0" w:rsidRDefault="00A516A3" w:rsidP="00604552">
      <w:pPr>
        <w:pStyle w:val="ListParagraph"/>
      </w:pPr>
      <w:r>
        <w:t>Michael Sweet</w:t>
      </w:r>
      <w:r w:rsidR="00846BF8">
        <w:br/>
      </w:r>
      <w:r>
        <w:t>Apple Inc.</w:t>
      </w:r>
      <w:r w:rsidR="00846BF8">
        <w:br/>
      </w:r>
      <w:r>
        <w:t>1 Infinite Loop</w:t>
      </w:r>
      <w:r w:rsidR="00846BF8">
        <w:br/>
      </w:r>
      <w:r>
        <w:t>Cupertino, CA 95014</w:t>
      </w:r>
    </w:p>
    <w:sectPr w:rsidR="002D03C3" w:rsidRPr="001337A0" w:rsidSect="00604552">
      <w:headerReference w:type="default" r:id="rId18"/>
      <w:footerReference w:type="default" r:id="rId19"/>
      <w:headerReference w:type="first" r:id="rId20"/>
      <w:footerReference w:type="first" r:id="rId21"/>
      <w:pgSz w:w="12240" w:h="15840"/>
      <w:pgMar w:top="1440" w:right="1260" w:bottom="1440" w:left="1325"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569E2" w14:textId="77777777" w:rsidR="00604552" w:rsidRDefault="00604552">
      <w:r>
        <w:separator/>
      </w:r>
    </w:p>
  </w:endnote>
  <w:endnote w:type="continuationSeparator" w:id="0">
    <w:p w14:paraId="7BE6EEC4" w14:textId="77777777" w:rsidR="00604552" w:rsidRDefault="0060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A7BAD" w14:textId="3F7ED5B2" w:rsidR="00604552" w:rsidRDefault="00604552">
    <w:pPr>
      <w:pStyle w:val="Footer"/>
      <w:jc w:val="center"/>
    </w:pPr>
    <w:r>
      <w:rPr>
        <w:rStyle w:val="PageNumber"/>
      </w:rPr>
      <w:t>Copyright © 2013 The Printer Working Group.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5DB26" w14:textId="77777777" w:rsidR="00604552" w:rsidRDefault="0060455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34664">
      <w:rPr>
        <w:rStyle w:val="PageNumber"/>
        <w:noProof/>
      </w:rPr>
      <w:t>31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34664">
      <w:rPr>
        <w:rStyle w:val="PageNumber"/>
        <w:noProof/>
      </w:rPr>
      <w:t>31</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7D501" w14:textId="567B4CFB" w:rsidR="00604552" w:rsidRDefault="00604552"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234664">
      <w:rPr>
        <w:rStyle w:val="PageNumber"/>
        <w:noProof/>
      </w:rPr>
      <w:t>31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34664">
      <w:rPr>
        <w:rStyle w:val="PageNumber"/>
        <w:noProof/>
      </w:rPr>
      <w:t>31</w:t>
    </w:r>
    <w:r>
      <w:rPr>
        <w:rStyle w:val="PageNumber"/>
      </w:rPr>
      <w:fldChar w:fldCharType="end"/>
    </w:r>
    <w:r>
      <w:rPr>
        <w:rStyle w:val="PageNumber"/>
      </w:rPr>
      <w:tab/>
      <w:t>Copyright © 2013 The Printer Working Group. All rights reserved.</w:t>
    </w:r>
  </w:p>
  <w:p w14:paraId="3D235451" w14:textId="77777777" w:rsidR="00604552" w:rsidRDefault="00604552" w:rsidP="00E9093D"/>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4C2D6" w14:textId="77777777" w:rsidR="00604552" w:rsidRDefault="0060455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34664">
      <w:rPr>
        <w:rStyle w:val="PageNumber"/>
        <w:noProof/>
      </w:rPr>
      <w:t>31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34664">
      <w:rPr>
        <w:rStyle w:val="PageNumber"/>
        <w:noProof/>
      </w:rPr>
      <w:t>31</w:t>
    </w:r>
    <w:r>
      <w:rPr>
        <w:rStyle w:val="PageNumber"/>
      </w:rPr>
      <w:fldChar w:fldCharType="end"/>
    </w:r>
  </w:p>
  <w:p w14:paraId="4BC35C11" w14:textId="77777777" w:rsidR="00604552" w:rsidRDefault="00604552"/>
  <w:p w14:paraId="20AFC73A" w14:textId="77777777" w:rsidR="00604552" w:rsidRDefault="00604552" w:rsidP="00E909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C7B78" w14:textId="77777777" w:rsidR="00604552" w:rsidRDefault="00604552">
      <w:r>
        <w:separator/>
      </w:r>
    </w:p>
  </w:footnote>
  <w:footnote w:type="continuationSeparator" w:id="0">
    <w:p w14:paraId="5829FC2B" w14:textId="77777777" w:rsidR="00604552" w:rsidRDefault="006045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CellMar>
        <w:left w:w="0" w:type="dxa"/>
        <w:right w:w="0" w:type="dxa"/>
      </w:tblCellMar>
      <w:tblLook w:val="04A0" w:firstRow="1" w:lastRow="0" w:firstColumn="1" w:lastColumn="0" w:noHBand="0" w:noVBand="1"/>
    </w:tblPr>
    <w:tblGrid>
      <w:gridCol w:w="4753"/>
      <w:gridCol w:w="4741"/>
    </w:tblGrid>
    <w:tr w:rsidR="00604552" w:rsidRPr="00DB4919" w14:paraId="695F8E17" w14:textId="77777777" w:rsidTr="00A16E67">
      <w:tc>
        <w:tcPr>
          <w:tcW w:w="4806" w:type="dxa"/>
          <w:shd w:val="clear" w:color="auto" w:fill="auto"/>
        </w:tcPr>
        <w:p w14:paraId="2ED83FCF" w14:textId="77777777" w:rsidR="00604552" w:rsidRPr="00DB4919" w:rsidRDefault="00604552" w:rsidP="00A16E67">
          <w:pPr>
            <w:pStyle w:val="PlainText"/>
            <w:spacing w:before="480"/>
            <w:rPr>
              <w:rFonts w:eastAsia="MS Mincho" w:cs="Arial"/>
              <w:b/>
              <w:bCs/>
              <w:color w:val="4B5AA8"/>
              <w:sz w:val="32"/>
              <w:szCs w:val="32"/>
            </w:rPr>
          </w:pPr>
          <w:r>
            <w:rPr>
              <w:noProof/>
            </w:rPr>
            <w:drawing>
              <wp:inline distT="0" distB="0" distL="0" distR="0" wp14:anchorId="11DB0424" wp14:editId="1A3A8F41">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914ADE2" w14:textId="62E05598" w:rsidR="00604552" w:rsidRPr="00DB4919" w:rsidRDefault="00604552" w:rsidP="00604552">
          <w:pPr>
            <w:pStyle w:val="PlainText"/>
            <w:spacing w:before="480"/>
            <w:jc w:val="right"/>
            <w:rPr>
              <w:rFonts w:eastAsia="MS Mincho" w:cs="Arial"/>
              <w:b/>
              <w:bCs/>
            </w:rPr>
          </w:pPr>
          <w:r>
            <w:rPr>
              <w:rFonts w:eastAsia="MS Mincho" w:cs="Arial"/>
              <w:b/>
              <w:bCs/>
            </w:rPr>
            <w:t xml:space="preserve">November 8, 2013 </w:t>
          </w:r>
          <w:r w:rsidRPr="00DB4919">
            <w:rPr>
              <w:rFonts w:eastAsia="MS Mincho" w:cs="Arial"/>
              <w:b/>
              <w:bCs/>
            </w:rPr>
            <w:br/>
          </w:r>
          <w:r>
            <w:rPr>
              <w:rFonts w:eastAsia="MS Mincho" w:cs="Arial"/>
              <w:b/>
              <w:bCs/>
            </w:rPr>
            <w:t>Candidate Standard 5100.16-2013</w:t>
          </w:r>
        </w:p>
      </w:tc>
    </w:tr>
  </w:tbl>
  <w:p w14:paraId="5AA2138A" w14:textId="77777777" w:rsidR="00604552" w:rsidRDefault="0060455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B76D5" w14:textId="06BB10E1" w:rsidR="00604552" w:rsidRPr="008939B3" w:rsidRDefault="00604552" w:rsidP="001A5406">
    <w:pPr>
      <w:pStyle w:val="Header"/>
      <w:pBdr>
        <w:bottom w:val="single" w:sz="4" w:space="1" w:color="auto"/>
      </w:pBdr>
      <w:tabs>
        <w:tab w:val="clear" w:pos="4320"/>
        <w:tab w:val="clear" w:pos="8640"/>
        <w:tab w:val="right" w:pos="9630"/>
      </w:tabs>
      <w:rPr>
        <w:rFonts w:eastAsia="MS Mincho"/>
      </w:rPr>
    </w:pPr>
    <w:r>
      <w:t>PWG 5100.16 – IPP Transaction-Based Printing Extensions</w:t>
    </w:r>
    <w:r>
      <w:rPr>
        <w:rFonts w:eastAsia="MS Mincho"/>
      </w:rPr>
      <w:tab/>
      <w:t>November 8, 2013</w:t>
    </w:r>
  </w:p>
  <w:p w14:paraId="5D3AA0BE" w14:textId="77777777" w:rsidR="00604552" w:rsidRDefault="00604552"/>
  <w:p w14:paraId="2D359149" w14:textId="77777777" w:rsidR="00604552" w:rsidRDefault="00604552" w:rsidP="00E9093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C1D81" w14:textId="77777777" w:rsidR="00604552" w:rsidRDefault="00604552">
    <w:pPr>
      <w:pStyle w:val="Header"/>
    </w:pPr>
    <w:r>
      <w:t xml:space="preserve">Working Draft  - </w:t>
    </w:r>
    <w:r>
      <w:rPr>
        <w:rFonts w:eastAsia="MS Mincho"/>
      </w:rPr>
      <w:t>The 'mailto' Delivery Method for Event Notifications                                    February 2, 2005</w:t>
    </w:r>
  </w:p>
  <w:p w14:paraId="0264DEBE" w14:textId="77777777" w:rsidR="00604552" w:rsidRDefault="00604552"/>
  <w:p w14:paraId="72C1E2AE" w14:textId="77777777" w:rsidR="00604552" w:rsidRDefault="00604552" w:rsidP="00E909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9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E03983"/>
    <w:multiLevelType w:val="multilevel"/>
    <w:tmpl w:val="93B8903A"/>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
    <w:nsid w:val="0D4F4A8E"/>
    <w:multiLevelType w:val="multilevel"/>
    <w:tmpl w:val="B4B62490"/>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4">
    <w:nsid w:val="32EC5278"/>
    <w:multiLevelType w:val="hybridMultilevel"/>
    <w:tmpl w:val="D8D0483E"/>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1C3354"/>
    <w:multiLevelType w:val="multilevel"/>
    <w:tmpl w:val="14F2FBE0"/>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7">
    <w:nsid w:val="49D828C0"/>
    <w:multiLevelType w:val="multilevel"/>
    <w:tmpl w:val="C89C829A"/>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8">
    <w:nsid w:val="4DB97272"/>
    <w:multiLevelType w:val="multilevel"/>
    <w:tmpl w:val="604A4B1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9">
    <w:nsid w:val="508552B7"/>
    <w:multiLevelType w:val="multilevel"/>
    <w:tmpl w:val="F744AF0C"/>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0">
    <w:nsid w:val="5A9B414A"/>
    <w:multiLevelType w:val="multilevel"/>
    <w:tmpl w:val="09405586"/>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1">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2">
    <w:nsid w:val="71B21779"/>
    <w:multiLevelType w:val="multilevel"/>
    <w:tmpl w:val="DDDE146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abstractNumId w:val="11"/>
  </w:num>
  <w:num w:numId="2">
    <w:abstractNumId w:val="5"/>
  </w:num>
  <w:num w:numId="3">
    <w:abstractNumId w:val="4"/>
  </w:num>
  <w:num w:numId="4">
    <w:abstractNumId w:val="1"/>
  </w:num>
  <w:num w:numId="5">
    <w:abstractNumId w:val="11"/>
  </w:num>
  <w:num w:numId="6">
    <w:abstractNumId w:val="4"/>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12"/>
  </w:num>
  <w:num w:numId="16">
    <w:abstractNumId w:val="4"/>
    <w:lvlOverride w:ilvl="0">
      <w:startOverride w:val="1"/>
    </w:lvlOverride>
  </w:num>
  <w:num w:numId="17">
    <w:abstractNumId w:val="8"/>
  </w:num>
  <w:num w:numId="18">
    <w:abstractNumId w:val="4"/>
    <w:lvlOverride w:ilvl="0">
      <w:startOverride w:val="1"/>
    </w:lvlOverride>
  </w:num>
  <w:num w:numId="19">
    <w:abstractNumId w:val="2"/>
  </w:num>
  <w:num w:numId="20">
    <w:abstractNumId w:val="4"/>
    <w:lvlOverride w:ilvl="0">
      <w:startOverride w:val="1"/>
    </w:lvlOverride>
  </w:num>
  <w:num w:numId="21">
    <w:abstractNumId w:val="6"/>
  </w:num>
  <w:num w:numId="22">
    <w:abstractNumId w:val="4"/>
    <w:lvlOverride w:ilvl="0">
      <w:startOverride w:val="1"/>
    </w:lvlOverride>
  </w:num>
  <w:num w:numId="23">
    <w:abstractNumId w:val="3"/>
  </w:num>
  <w:num w:numId="24">
    <w:abstractNumId w:val="4"/>
    <w:lvlOverride w:ilvl="0">
      <w:startOverride w:val="1"/>
    </w:lvlOverride>
  </w:num>
  <w:num w:numId="25">
    <w:abstractNumId w:val="7"/>
  </w:num>
  <w:num w:numId="26">
    <w:abstractNumId w:val="4"/>
    <w:lvlOverride w:ilvl="0">
      <w:startOverride w:val="1"/>
    </w:lvlOverride>
  </w:num>
  <w:num w:numId="27">
    <w:abstractNumId w:val="0"/>
  </w:num>
  <w:num w:numId="28">
    <w:abstractNumId w:val="10"/>
  </w:num>
  <w:num w:numId="29">
    <w:abstractNumId w:val="4"/>
    <w:lvlOverride w:ilvl="0">
      <w:startOverride w:val="1"/>
    </w:lvlOverride>
  </w:num>
  <w:num w:numId="30">
    <w:abstractNumId w:val="9"/>
  </w:num>
  <w:num w:numId="31">
    <w:abstractNumId w:val="4"/>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148"/>
    <w:rsid w:val="0000007B"/>
    <w:rsid w:val="00004C54"/>
    <w:rsid w:val="00005F8B"/>
    <w:rsid w:val="000114BA"/>
    <w:rsid w:val="00011A49"/>
    <w:rsid w:val="00012DAD"/>
    <w:rsid w:val="00013A9C"/>
    <w:rsid w:val="00015E6E"/>
    <w:rsid w:val="00016D87"/>
    <w:rsid w:val="00017044"/>
    <w:rsid w:val="00021826"/>
    <w:rsid w:val="00026AC1"/>
    <w:rsid w:val="00033888"/>
    <w:rsid w:val="00034DCF"/>
    <w:rsid w:val="00036499"/>
    <w:rsid w:val="00045B3B"/>
    <w:rsid w:val="0004781C"/>
    <w:rsid w:val="0005189C"/>
    <w:rsid w:val="000528D5"/>
    <w:rsid w:val="00057E88"/>
    <w:rsid w:val="00060B64"/>
    <w:rsid w:val="00064609"/>
    <w:rsid w:val="00064CBD"/>
    <w:rsid w:val="00066A28"/>
    <w:rsid w:val="000676B2"/>
    <w:rsid w:val="00072900"/>
    <w:rsid w:val="00074241"/>
    <w:rsid w:val="000808FB"/>
    <w:rsid w:val="000821CD"/>
    <w:rsid w:val="0009045B"/>
    <w:rsid w:val="00093930"/>
    <w:rsid w:val="0009524F"/>
    <w:rsid w:val="00095532"/>
    <w:rsid w:val="0009719C"/>
    <w:rsid w:val="000A1FFD"/>
    <w:rsid w:val="000B18D1"/>
    <w:rsid w:val="000B1B47"/>
    <w:rsid w:val="000B2474"/>
    <w:rsid w:val="000B5AC1"/>
    <w:rsid w:val="000C2C2F"/>
    <w:rsid w:val="000C4B08"/>
    <w:rsid w:val="000C617D"/>
    <w:rsid w:val="000D36F7"/>
    <w:rsid w:val="000D7443"/>
    <w:rsid w:val="000E0814"/>
    <w:rsid w:val="000E23F0"/>
    <w:rsid w:val="000F0B4C"/>
    <w:rsid w:val="00101CB0"/>
    <w:rsid w:val="00111C98"/>
    <w:rsid w:val="00112C07"/>
    <w:rsid w:val="00113692"/>
    <w:rsid w:val="00113A43"/>
    <w:rsid w:val="001212B5"/>
    <w:rsid w:val="0012280B"/>
    <w:rsid w:val="001337A0"/>
    <w:rsid w:val="00133F0A"/>
    <w:rsid w:val="001355D1"/>
    <w:rsid w:val="00137664"/>
    <w:rsid w:val="00137E2A"/>
    <w:rsid w:val="00151ECF"/>
    <w:rsid w:val="00155CBA"/>
    <w:rsid w:val="0017265B"/>
    <w:rsid w:val="00175000"/>
    <w:rsid w:val="00175045"/>
    <w:rsid w:val="00184162"/>
    <w:rsid w:val="00185E1F"/>
    <w:rsid w:val="0018699E"/>
    <w:rsid w:val="00192004"/>
    <w:rsid w:val="00193FB9"/>
    <w:rsid w:val="001A0912"/>
    <w:rsid w:val="001A3997"/>
    <w:rsid w:val="001A3ECB"/>
    <w:rsid w:val="001A47F0"/>
    <w:rsid w:val="001A5406"/>
    <w:rsid w:val="001A7638"/>
    <w:rsid w:val="001B0370"/>
    <w:rsid w:val="001B1D7A"/>
    <w:rsid w:val="001B34D7"/>
    <w:rsid w:val="001B5863"/>
    <w:rsid w:val="001C0074"/>
    <w:rsid w:val="001C2C62"/>
    <w:rsid w:val="001C2E97"/>
    <w:rsid w:val="001C2F91"/>
    <w:rsid w:val="001C47E0"/>
    <w:rsid w:val="001C4C4D"/>
    <w:rsid w:val="001D0AA6"/>
    <w:rsid w:val="001D57EC"/>
    <w:rsid w:val="001D5F31"/>
    <w:rsid w:val="001D7388"/>
    <w:rsid w:val="001E01F4"/>
    <w:rsid w:val="001E175F"/>
    <w:rsid w:val="001E49B5"/>
    <w:rsid w:val="001E5474"/>
    <w:rsid w:val="001E5505"/>
    <w:rsid w:val="001E7970"/>
    <w:rsid w:val="001F3897"/>
    <w:rsid w:val="001F71DE"/>
    <w:rsid w:val="002005D6"/>
    <w:rsid w:val="00200FFD"/>
    <w:rsid w:val="002013EB"/>
    <w:rsid w:val="0020175C"/>
    <w:rsid w:val="00206795"/>
    <w:rsid w:val="00215D93"/>
    <w:rsid w:val="00216FD3"/>
    <w:rsid w:val="00221EA1"/>
    <w:rsid w:val="0022362A"/>
    <w:rsid w:val="0023156B"/>
    <w:rsid w:val="00234664"/>
    <w:rsid w:val="00241B4C"/>
    <w:rsid w:val="00244350"/>
    <w:rsid w:val="00245894"/>
    <w:rsid w:val="002468A9"/>
    <w:rsid w:val="00247D53"/>
    <w:rsid w:val="00250D75"/>
    <w:rsid w:val="00252019"/>
    <w:rsid w:val="00253113"/>
    <w:rsid w:val="00253D8E"/>
    <w:rsid w:val="002553C9"/>
    <w:rsid w:val="00260FD2"/>
    <w:rsid w:val="00261F68"/>
    <w:rsid w:val="00267026"/>
    <w:rsid w:val="002671D8"/>
    <w:rsid w:val="00272F8A"/>
    <w:rsid w:val="0028515D"/>
    <w:rsid w:val="002854A8"/>
    <w:rsid w:val="00287936"/>
    <w:rsid w:val="00292173"/>
    <w:rsid w:val="002928BC"/>
    <w:rsid w:val="0029626C"/>
    <w:rsid w:val="00297172"/>
    <w:rsid w:val="002B352D"/>
    <w:rsid w:val="002C3DC7"/>
    <w:rsid w:val="002C49BD"/>
    <w:rsid w:val="002D03C3"/>
    <w:rsid w:val="002D09CE"/>
    <w:rsid w:val="002D5612"/>
    <w:rsid w:val="002D57C5"/>
    <w:rsid w:val="002E2B55"/>
    <w:rsid w:val="002E39A2"/>
    <w:rsid w:val="002E56B5"/>
    <w:rsid w:val="003013C3"/>
    <w:rsid w:val="00314352"/>
    <w:rsid w:val="00324678"/>
    <w:rsid w:val="00334694"/>
    <w:rsid w:val="0033572E"/>
    <w:rsid w:val="00341980"/>
    <w:rsid w:val="00343BA1"/>
    <w:rsid w:val="00345772"/>
    <w:rsid w:val="003468C7"/>
    <w:rsid w:val="00353595"/>
    <w:rsid w:val="003569DE"/>
    <w:rsid w:val="003608F5"/>
    <w:rsid w:val="00367DE4"/>
    <w:rsid w:val="00373B30"/>
    <w:rsid w:val="00374E6E"/>
    <w:rsid w:val="003756D8"/>
    <w:rsid w:val="0038000B"/>
    <w:rsid w:val="003810E7"/>
    <w:rsid w:val="00382FBD"/>
    <w:rsid w:val="00383E8B"/>
    <w:rsid w:val="00384A86"/>
    <w:rsid w:val="0038573A"/>
    <w:rsid w:val="00385AA1"/>
    <w:rsid w:val="00387A89"/>
    <w:rsid w:val="003B76A3"/>
    <w:rsid w:val="003C193B"/>
    <w:rsid w:val="003C5355"/>
    <w:rsid w:val="003D5BF0"/>
    <w:rsid w:val="003E6C30"/>
    <w:rsid w:val="003F41B0"/>
    <w:rsid w:val="003F64DD"/>
    <w:rsid w:val="0040048B"/>
    <w:rsid w:val="00401CBD"/>
    <w:rsid w:val="004048B9"/>
    <w:rsid w:val="004109B9"/>
    <w:rsid w:val="00411F38"/>
    <w:rsid w:val="00412025"/>
    <w:rsid w:val="00412423"/>
    <w:rsid w:val="00414D7B"/>
    <w:rsid w:val="0041669C"/>
    <w:rsid w:val="00417072"/>
    <w:rsid w:val="00417239"/>
    <w:rsid w:val="00422AC7"/>
    <w:rsid w:val="00427570"/>
    <w:rsid w:val="00433128"/>
    <w:rsid w:val="004331BC"/>
    <w:rsid w:val="004335F2"/>
    <w:rsid w:val="004348F1"/>
    <w:rsid w:val="00437369"/>
    <w:rsid w:val="004525D9"/>
    <w:rsid w:val="00454BC3"/>
    <w:rsid w:val="00456458"/>
    <w:rsid w:val="00457385"/>
    <w:rsid w:val="00457E65"/>
    <w:rsid w:val="00461363"/>
    <w:rsid w:val="00461A14"/>
    <w:rsid w:val="0046573B"/>
    <w:rsid w:val="0046733F"/>
    <w:rsid w:val="004749D8"/>
    <w:rsid w:val="00477140"/>
    <w:rsid w:val="004856B9"/>
    <w:rsid w:val="00487A1F"/>
    <w:rsid w:val="00490D78"/>
    <w:rsid w:val="0049142D"/>
    <w:rsid w:val="004A16C4"/>
    <w:rsid w:val="004A1F01"/>
    <w:rsid w:val="004A39A3"/>
    <w:rsid w:val="004A3C60"/>
    <w:rsid w:val="004A4DDF"/>
    <w:rsid w:val="004B1C04"/>
    <w:rsid w:val="004B1DB2"/>
    <w:rsid w:val="004B2DA4"/>
    <w:rsid w:val="004B439B"/>
    <w:rsid w:val="004B4EE7"/>
    <w:rsid w:val="004B7EB0"/>
    <w:rsid w:val="004C08A3"/>
    <w:rsid w:val="004C10F9"/>
    <w:rsid w:val="004D39BC"/>
    <w:rsid w:val="004D50E7"/>
    <w:rsid w:val="004E2D89"/>
    <w:rsid w:val="004E4ECB"/>
    <w:rsid w:val="004E778A"/>
    <w:rsid w:val="004F0C43"/>
    <w:rsid w:val="004F2451"/>
    <w:rsid w:val="004F402D"/>
    <w:rsid w:val="004F55ED"/>
    <w:rsid w:val="004F6311"/>
    <w:rsid w:val="0050357A"/>
    <w:rsid w:val="00511CA7"/>
    <w:rsid w:val="005175C8"/>
    <w:rsid w:val="00523DA3"/>
    <w:rsid w:val="0052444E"/>
    <w:rsid w:val="00525505"/>
    <w:rsid w:val="00526123"/>
    <w:rsid w:val="00526613"/>
    <w:rsid w:val="005278E9"/>
    <w:rsid w:val="00527BEB"/>
    <w:rsid w:val="00531728"/>
    <w:rsid w:val="00535C54"/>
    <w:rsid w:val="005367DD"/>
    <w:rsid w:val="00540B24"/>
    <w:rsid w:val="00543F35"/>
    <w:rsid w:val="0054726E"/>
    <w:rsid w:val="00547D1B"/>
    <w:rsid w:val="00553068"/>
    <w:rsid w:val="0056506F"/>
    <w:rsid w:val="0056782C"/>
    <w:rsid w:val="00570090"/>
    <w:rsid w:val="00572397"/>
    <w:rsid w:val="0057689A"/>
    <w:rsid w:val="005775E3"/>
    <w:rsid w:val="005813E5"/>
    <w:rsid w:val="00582252"/>
    <w:rsid w:val="00586607"/>
    <w:rsid w:val="00586856"/>
    <w:rsid w:val="005A266B"/>
    <w:rsid w:val="005A4DEF"/>
    <w:rsid w:val="005A7DC8"/>
    <w:rsid w:val="005B1154"/>
    <w:rsid w:val="005B1239"/>
    <w:rsid w:val="005B1A50"/>
    <w:rsid w:val="005B6233"/>
    <w:rsid w:val="005B6C51"/>
    <w:rsid w:val="005C14D1"/>
    <w:rsid w:val="005C185A"/>
    <w:rsid w:val="005C287A"/>
    <w:rsid w:val="005C3653"/>
    <w:rsid w:val="005C56CB"/>
    <w:rsid w:val="005C6035"/>
    <w:rsid w:val="005C61F7"/>
    <w:rsid w:val="005C7193"/>
    <w:rsid w:val="005D0CB9"/>
    <w:rsid w:val="005D5B82"/>
    <w:rsid w:val="005E56F5"/>
    <w:rsid w:val="005F1A93"/>
    <w:rsid w:val="005F2E8C"/>
    <w:rsid w:val="005F4A00"/>
    <w:rsid w:val="005F4BB7"/>
    <w:rsid w:val="0060125B"/>
    <w:rsid w:val="00604552"/>
    <w:rsid w:val="00623E2A"/>
    <w:rsid w:val="00626BB8"/>
    <w:rsid w:val="0062754D"/>
    <w:rsid w:val="0063309D"/>
    <w:rsid w:val="00634BF6"/>
    <w:rsid w:val="00645A64"/>
    <w:rsid w:val="00652FFD"/>
    <w:rsid w:val="0065487B"/>
    <w:rsid w:val="00665A11"/>
    <w:rsid w:val="0066680A"/>
    <w:rsid w:val="00666883"/>
    <w:rsid w:val="0067279A"/>
    <w:rsid w:val="00677E95"/>
    <w:rsid w:val="0068481A"/>
    <w:rsid w:val="006872A5"/>
    <w:rsid w:val="0069605B"/>
    <w:rsid w:val="00696584"/>
    <w:rsid w:val="006A0324"/>
    <w:rsid w:val="006A0AFE"/>
    <w:rsid w:val="006A19B0"/>
    <w:rsid w:val="006A527A"/>
    <w:rsid w:val="006A607B"/>
    <w:rsid w:val="006B582F"/>
    <w:rsid w:val="006B7810"/>
    <w:rsid w:val="006B7F2B"/>
    <w:rsid w:val="006C2733"/>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22B83"/>
    <w:rsid w:val="007238FE"/>
    <w:rsid w:val="00735576"/>
    <w:rsid w:val="00735731"/>
    <w:rsid w:val="00736D27"/>
    <w:rsid w:val="007452C1"/>
    <w:rsid w:val="00752474"/>
    <w:rsid w:val="00753532"/>
    <w:rsid w:val="00753BC4"/>
    <w:rsid w:val="00753C3F"/>
    <w:rsid w:val="00763283"/>
    <w:rsid w:val="007749E4"/>
    <w:rsid w:val="0078766D"/>
    <w:rsid w:val="00787A89"/>
    <w:rsid w:val="007905D2"/>
    <w:rsid w:val="007947BB"/>
    <w:rsid w:val="007948B0"/>
    <w:rsid w:val="00796A0B"/>
    <w:rsid w:val="00797879"/>
    <w:rsid w:val="007A0EEE"/>
    <w:rsid w:val="007A1367"/>
    <w:rsid w:val="007A7BFE"/>
    <w:rsid w:val="007B143A"/>
    <w:rsid w:val="007B1BF3"/>
    <w:rsid w:val="007B3058"/>
    <w:rsid w:val="007B70E8"/>
    <w:rsid w:val="007C2FBC"/>
    <w:rsid w:val="007C6EEB"/>
    <w:rsid w:val="007D46C6"/>
    <w:rsid w:val="007D783A"/>
    <w:rsid w:val="007F00A4"/>
    <w:rsid w:val="00805666"/>
    <w:rsid w:val="00805E9F"/>
    <w:rsid w:val="00816118"/>
    <w:rsid w:val="00823B8E"/>
    <w:rsid w:val="00827205"/>
    <w:rsid w:val="00832B33"/>
    <w:rsid w:val="00840B55"/>
    <w:rsid w:val="00842E3C"/>
    <w:rsid w:val="00846BF8"/>
    <w:rsid w:val="008478A4"/>
    <w:rsid w:val="008541FF"/>
    <w:rsid w:val="008674D0"/>
    <w:rsid w:val="00867657"/>
    <w:rsid w:val="00870979"/>
    <w:rsid w:val="008730C6"/>
    <w:rsid w:val="00873EF9"/>
    <w:rsid w:val="00874808"/>
    <w:rsid w:val="00875806"/>
    <w:rsid w:val="00877054"/>
    <w:rsid w:val="00880297"/>
    <w:rsid w:val="008859E3"/>
    <w:rsid w:val="00891DCE"/>
    <w:rsid w:val="008922B5"/>
    <w:rsid w:val="008939B3"/>
    <w:rsid w:val="008948C4"/>
    <w:rsid w:val="008A26AB"/>
    <w:rsid w:val="008A28C1"/>
    <w:rsid w:val="008B051A"/>
    <w:rsid w:val="008C2F4B"/>
    <w:rsid w:val="008C5275"/>
    <w:rsid w:val="008C70AB"/>
    <w:rsid w:val="008D1831"/>
    <w:rsid w:val="008D1F29"/>
    <w:rsid w:val="008E050F"/>
    <w:rsid w:val="008E0C52"/>
    <w:rsid w:val="008E79EA"/>
    <w:rsid w:val="008F7DE4"/>
    <w:rsid w:val="009001C7"/>
    <w:rsid w:val="00902222"/>
    <w:rsid w:val="00906966"/>
    <w:rsid w:val="009077D6"/>
    <w:rsid w:val="00911C63"/>
    <w:rsid w:val="00915ACB"/>
    <w:rsid w:val="00915FB5"/>
    <w:rsid w:val="00920006"/>
    <w:rsid w:val="0092449A"/>
    <w:rsid w:val="0092604C"/>
    <w:rsid w:val="009263DC"/>
    <w:rsid w:val="00926F4A"/>
    <w:rsid w:val="00930178"/>
    <w:rsid w:val="0093114D"/>
    <w:rsid w:val="0093121D"/>
    <w:rsid w:val="0093276B"/>
    <w:rsid w:val="009335C8"/>
    <w:rsid w:val="00933EC8"/>
    <w:rsid w:val="00942D99"/>
    <w:rsid w:val="009460A9"/>
    <w:rsid w:val="0094751B"/>
    <w:rsid w:val="0095086E"/>
    <w:rsid w:val="00951427"/>
    <w:rsid w:val="00954CF5"/>
    <w:rsid w:val="00957F1E"/>
    <w:rsid w:val="00964C20"/>
    <w:rsid w:val="00965DDB"/>
    <w:rsid w:val="00966910"/>
    <w:rsid w:val="009679F1"/>
    <w:rsid w:val="00971DCC"/>
    <w:rsid w:val="009733E5"/>
    <w:rsid w:val="00973A7D"/>
    <w:rsid w:val="00976D65"/>
    <w:rsid w:val="00976E4E"/>
    <w:rsid w:val="00977195"/>
    <w:rsid w:val="00977EA2"/>
    <w:rsid w:val="00987F33"/>
    <w:rsid w:val="00992BD9"/>
    <w:rsid w:val="00992D36"/>
    <w:rsid w:val="0099328E"/>
    <w:rsid w:val="00994FF1"/>
    <w:rsid w:val="009B2ECF"/>
    <w:rsid w:val="009C1568"/>
    <w:rsid w:val="009C15F1"/>
    <w:rsid w:val="009C3A67"/>
    <w:rsid w:val="009C6E0E"/>
    <w:rsid w:val="009C7944"/>
    <w:rsid w:val="009D100F"/>
    <w:rsid w:val="009D5D2E"/>
    <w:rsid w:val="009E319A"/>
    <w:rsid w:val="009E569C"/>
    <w:rsid w:val="009E5EF6"/>
    <w:rsid w:val="009E7EEE"/>
    <w:rsid w:val="009F435D"/>
    <w:rsid w:val="00A1094E"/>
    <w:rsid w:val="00A14A40"/>
    <w:rsid w:val="00A16E67"/>
    <w:rsid w:val="00A2099A"/>
    <w:rsid w:val="00A20F6B"/>
    <w:rsid w:val="00A212CB"/>
    <w:rsid w:val="00A235D7"/>
    <w:rsid w:val="00A30E4E"/>
    <w:rsid w:val="00A3156D"/>
    <w:rsid w:val="00A32DE7"/>
    <w:rsid w:val="00A35313"/>
    <w:rsid w:val="00A35667"/>
    <w:rsid w:val="00A37F55"/>
    <w:rsid w:val="00A4198B"/>
    <w:rsid w:val="00A45464"/>
    <w:rsid w:val="00A47A74"/>
    <w:rsid w:val="00A50DAD"/>
    <w:rsid w:val="00A51617"/>
    <w:rsid w:val="00A516A3"/>
    <w:rsid w:val="00A52F46"/>
    <w:rsid w:val="00A5380F"/>
    <w:rsid w:val="00A559E9"/>
    <w:rsid w:val="00A619C8"/>
    <w:rsid w:val="00A6215B"/>
    <w:rsid w:val="00A66947"/>
    <w:rsid w:val="00A711D2"/>
    <w:rsid w:val="00A73E3B"/>
    <w:rsid w:val="00A7632E"/>
    <w:rsid w:val="00A84285"/>
    <w:rsid w:val="00A84E4F"/>
    <w:rsid w:val="00A87CA1"/>
    <w:rsid w:val="00AA039D"/>
    <w:rsid w:val="00AA2A50"/>
    <w:rsid w:val="00AA3D25"/>
    <w:rsid w:val="00AA5761"/>
    <w:rsid w:val="00AB017A"/>
    <w:rsid w:val="00AB0817"/>
    <w:rsid w:val="00AB1DA0"/>
    <w:rsid w:val="00AB21CA"/>
    <w:rsid w:val="00AB2581"/>
    <w:rsid w:val="00AB6693"/>
    <w:rsid w:val="00AB67CD"/>
    <w:rsid w:val="00AC2952"/>
    <w:rsid w:val="00AC34FB"/>
    <w:rsid w:val="00AD425B"/>
    <w:rsid w:val="00AD5A4B"/>
    <w:rsid w:val="00AD5E81"/>
    <w:rsid w:val="00AE26BD"/>
    <w:rsid w:val="00AE6F55"/>
    <w:rsid w:val="00AF121F"/>
    <w:rsid w:val="00AF457F"/>
    <w:rsid w:val="00B001C9"/>
    <w:rsid w:val="00B01A71"/>
    <w:rsid w:val="00B01D2C"/>
    <w:rsid w:val="00B12FE5"/>
    <w:rsid w:val="00B163AD"/>
    <w:rsid w:val="00B163F5"/>
    <w:rsid w:val="00B16F60"/>
    <w:rsid w:val="00B203D0"/>
    <w:rsid w:val="00B2505A"/>
    <w:rsid w:val="00B34C23"/>
    <w:rsid w:val="00B37138"/>
    <w:rsid w:val="00B41889"/>
    <w:rsid w:val="00B41F13"/>
    <w:rsid w:val="00B46779"/>
    <w:rsid w:val="00B473E0"/>
    <w:rsid w:val="00B62373"/>
    <w:rsid w:val="00B6261D"/>
    <w:rsid w:val="00B655DA"/>
    <w:rsid w:val="00B6587A"/>
    <w:rsid w:val="00B66C1E"/>
    <w:rsid w:val="00B71712"/>
    <w:rsid w:val="00B81148"/>
    <w:rsid w:val="00B81880"/>
    <w:rsid w:val="00B96E94"/>
    <w:rsid w:val="00BB1CAA"/>
    <w:rsid w:val="00BB779C"/>
    <w:rsid w:val="00BC4746"/>
    <w:rsid w:val="00BC58A9"/>
    <w:rsid w:val="00BD07E5"/>
    <w:rsid w:val="00BD0B3B"/>
    <w:rsid w:val="00BD192C"/>
    <w:rsid w:val="00BE0E99"/>
    <w:rsid w:val="00BE198A"/>
    <w:rsid w:val="00BF264E"/>
    <w:rsid w:val="00BF32D2"/>
    <w:rsid w:val="00BF409E"/>
    <w:rsid w:val="00BF5163"/>
    <w:rsid w:val="00C004F2"/>
    <w:rsid w:val="00C076CA"/>
    <w:rsid w:val="00C1117C"/>
    <w:rsid w:val="00C15932"/>
    <w:rsid w:val="00C16BEF"/>
    <w:rsid w:val="00C16DF6"/>
    <w:rsid w:val="00C21701"/>
    <w:rsid w:val="00C24298"/>
    <w:rsid w:val="00C27271"/>
    <w:rsid w:val="00C328CA"/>
    <w:rsid w:val="00C35D53"/>
    <w:rsid w:val="00C552AC"/>
    <w:rsid w:val="00C567F3"/>
    <w:rsid w:val="00C62681"/>
    <w:rsid w:val="00C64014"/>
    <w:rsid w:val="00C70821"/>
    <w:rsid w:val="00C73014"/>
    <w:rsid w:val="00C75595"/>
    <w:rsid w:val="00C859E8"/>
    <w:rsid w:val="00C8691B"/>
    <w:rsid w:val="00C914E5"/>
    <w:rsid w:val="00C91C7F"/>
    <w:rsid w:val="00C927AC"/>
    <w:rsid w:val="00C92903"/>
    <w:rsid w:val="00C958C5"/>
    <w:rsid w:val="00C9685F"/>
    <w:rsid w:val="00CA53B8"/>
    <w:rsid w:val="00CB46AF"/>
    <w:rsid w:val="00CC03C7"/>
    <w:rsid w:val="00CC1103"/>
    <w:rsid w:val="00CC1368"/>
    <w:rsid w:val="00CC208E"/>
    <w:rsid w:val="00CC473A"/>
    <w:rsid w:val="00CC5147"/>
    <w:rsid w:val="00CC79D8"/>
    <w:rsid w:val="00CD163F"/>
    <w:rsid w:val="00CD1DBD"/>
    <w:rsid w:val="00CD5EF8"/>
    <w:rsid w:val="00CD67E5"/>
    <w:rsid w:val="00CE0AC3"/>
    <w:rsid w:val="00CE0EC6"/>
    <w:rsid w:val="00CE4131"/>
    <w:rsid w:val="00CE4D54"/>
    <w:rsid w:val="00CE55D5"/>
    <w:rsid w:val="00CE61DB"/>
    <w:rsid w:val="00CF6361"/>
    <w:rsid w:val="00D020FA"/>
    <w:rsid w:val="00D07159"/>
    <w:rsid w:val="00D1438C"/>
    <w:rsid w:val="00D144DB"/>
    <w:rsid w:val="00D15294"/>
    <w:rsid w:val="00D16E9B"/>
    <w:rsid w:val="00D21EBB"/>
    <w:rsid w:val="00D24AE4"/>
    <w:rsid w:val="00D24FBE"/>
    <w:rsid w:val="00D31C14"/>
    <w:rsid w:val="00D42FCD"/>
    <w:rsid w:val="00D5337C"/>
    <w:rsid w:val="00D566B1"/>
    <w:rsid w:val="00D56778"/>
    <w:rsid w:val="00D66D93"/>
    <w:rsid w:val="00D73A5E"/>
    <w:rsid w:val="00D75C73"/>
    <w:rsid w:val="00D811F3"/>
    <w:rsid w:val="00D8283A"/>
    <w:rsid w:val="00D83CA0"/>
    <w:rsid w:val="00D84261"/>
    <w:rsid w:val="00D85342"/>
    <w:rsid w:val="00D85D71"/>
    <w:rsid w:val="00D90A6C"/>
    <w:rsid w:val="00D941CB"/>
    <w:rsid w:val="00DA1549"/>
    <w:rsid w:val="00DA1A2E"/>
    <w:rsid w:val="00DB1024"/>
    <w:rsid w:val="00DB273F"/>
    <w:rsid w:val="00DB35D8"/>
    <w:rsid w:val="00DB55C6"/>
    <w:rsid w:val="00DB5FE9"/>
    <w:rsid w:val="00DC02EA"/>
    <w:rsid w:val="00DC24B5"/>
    <w:rsid w:val="00DC3CF0"/>
    <w:rsid w:val="00DC41AD"/>
    <w:rsid w:val="00DC56C7"/>
    <w:rsid w:val="00DD7C4C"/>
    <w:rsid w:val="00DE2091"/>
    <w:rsid w:val="00DE313F"/>
    <w:rsid w:val="00DE4CE3"/>
    <w:rsid w:val="00DE5761"/>
    <w:rsid w:val="00DE5F32"/>
    <w:rsid w:val="00DE682F"/>
    <w:rsid w:val="00DF2EF6"/>
    <w:rsid w:val="00DF357D"/>
    <w:rsid w:val="00DF35CF"/>
    <w:rsid w:val="00DF461C"/>
    <w:rsid w:val="00DF65A3"/>
    <w:rsid w:val="00E05AEF"/>
    <w:rsid w:val="00E11305"/>
    <w:rsid w:val="00E1772A"/>
    <w:rsid w:val="00E21337"/>
    <w:rsid w:val="00E24F23"/>
    <w:rsid w:val="00E4584C"/>
    <w:rsid w:val="00E64BF6"/>
    <w:rsid w:val="00E7030D"/>
    <w:rsid w:val="00E74124"/>
    <w:rsid w:val="00E76604"/>
    <w:rsid w:val="00E80493"/>
    <w:rsid w:val="00E808C8"/>
    <w:rsid w:val="00E8175B"/>
    <w:rsid w:val="00E867BB"/>
    <w:rsid w:val="00E86DFF"/>
    <w:rsid w:val="00E878AC"/>
    <w:rsid w:val="00E906D2"/>
    <w:rsid w:val="00E9093D"/>
    <w:rsid w:val="00E90F98"/>
    <w:rsid w:val="00E93163"/>
    <w:rsid w:val="00E949B1"/>
    <w:rsid w:val="00E96CAB"/>
    <w:rsid w:val="00E97A84"/>
    <w:rsid w:val="00EA2D74"/>
    <w:rsid w:val="00EB0341"/>
    <w:rsid w:val="00EB4553"/>
    <w:rsid w:val="00EC3B9E"/>
    <w:rsid w:val="00EC45F7"/>
    <w:rsid w:val="00ED6742"/>
    <w:rsid w:val="00EE188D"/>
    <w:rsid w:val="00EE38EB"/>
    <w:rsid w:val="00EE39EC"/>
    <w:rsid w:val="00EF2F1A"/>
    <w:rsid w:val="00F00109"/>
    <w:rsid w:val="00F01F77"/>
    <w:rsid w:val="00F02F4F"/>
    <w:rsid w:val="00F03548"/>
    <w:rsid w:val="00F11386"/>
    <w:rsid w:val="00F22576"/>
    <w:rsid w:val="00F26473"/>
    <w:rsid w:val="00F319A2"/>
    <w:rsid w:val="00F332A7"/>
    <w:rsid w:val="00F4744B"/>
    <w:rsid w:val="00F47755"/>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2426"/>
    <w:rsid w:val="00F935E9"/>
    <w:rsid w:val="00F975C7"/>
    <w:rsid w:val="00FA04BC"/>
    <w:rsid w:val="00FA110F"/>
    <w:rsid w:val="00FA1589"/>
    <w:rsid w:val="00FA3150"/>
    <w:rsid w:val="00FA3421"/>
    <w:rsid w:val="00FA37B4"/>
    <w:rsid w:val="00FA520B"/>
    <w:rsid w:val="00FA77B6"/>
    <w:rsid w:val="00FB193B"/>
    <w:rsid w:val="00FB2C13"/>
    <w:rsid w:val="00FB323B"/>
    <w:rsid w:val="00FB37BF"/>
    <w:rsid w:val="00FB3B01"/>
    <w:rsid w:val="00FB59BE"/>
    <w:rsid w:val="00FC03FA"/>
    <w:rsid w:val="00FC463E"/>
    <w:rsid w:val="00FC4E5E"/>
    <w:rsid w:val="00FC7AEC"/>
    <w:rsid w:val="00FD0C1D"/>
    <w:rsid w:val="00FD584D"/>
    <w:rsid w:val="00FD79AB"/>
    <w:rsid w:val="00FE148D"/>
    <w:rsid w:val="00FE18D5"/>
    <w:rsid w:val="00FE1FFA"/>
    <w:rsid w:val="00FE34C1"/>
    <w:rsid w:val="00FF0244"/>
    <w:rsid w:val="00FF536A"/>
    <w:rsid w:val="00FF6441"/>
    <w:rsid w:val="00FF7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54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Title" w:qFormat="1"/>
    <w:lsdException w:name="Hyperlink" w:uiPriority="99"/>
    <w:lsdException w:name="List Paragraph" w:uiPriority="34" w:qFormat="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5"/>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FA77B6"/>
    <w:pPr>
      <w:spacing w:before="240"/>
      <w:ind w:left="720"/>
    </w:pPr>
  </w:style>
  <w:style w:type="paragraph" w:customStyle="1" w:styleId="NumberedList">
    <w:name w:val="Numbered List"/>
    <w:basedOn w:val="BodyText"/>
    <w:autoRedefine/>
    <w:qFormat/>
    <w:rsid w:val="001A5406"/>
    <w:pPr>
      <w:numPr>
        <w:numId w:val="10"/>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Title" w:qFormat="1"/>
    <w:lsdException w:name="Hyperlink" w:uiPriority="99"/>
    <w:lsdException w:name="List Paragraph" w:uiPriority="34" w:qFormat="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5"/>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FA77B6"/>
    <w:pPr>
      <w:spacing w:before="240"/>
      <w:ind w:left="720"/>
    </w:pPr>
  </w:style>
  <w:style w:type="paragraph" w:customStyle="1" w:styleId="NumberedList">
    <w:name w:val="Numbered List"/>
    <w:basedOn w:val="BodyText"/>
    <w:autoRedefine/>
    <w:qFormat/>
    <w:rsid w:val="001A5406"/>
    <w:pPr>
      <w:numPr>
        <w:numId w:val="10"/>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3.xml"/><Relationship Id="rId21" Type="http://schemas.openxmlformats.org/officeDocument/2006/relationships/footer" Target="footer4.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www.ieee.org/" TargetMode="External"/><Relationship Id="rId13" Type="http://schemas.openxmlformats.org/officeDocument/2006/relationships/hyperlink" Target="http://standards.ieee.org/)" TargetMode="External"/><Relationship Id="rId14" Type="http://schemas.openxmlformats.org/officeDocument/2006/relationships/hyperlink" Target="http://www.ieee-isto.org" TargetMode="External"/><Relationship Id="rId15" Type="http://schemas.openxmlformats.org/officeDocument/2006/relationships/hyperlink" Target="http://standards.iso.org/ittf/PubliclyAvailableStandards/c051459_ISOIEC_29500-2_2008%28E%29.zip" TargetMode="External"/><Relationship Id="rId16" Type="http://schemas.openxmlformats.org/officeDocument/2006/relationships/image" Target="media/image2.emf"/><Relationship Id="rId17" Type="http://schemas.openxmlformats.org/officeDocument/2006/relationships/image" Target="media/image3.emf"/><Relationship Id="rId18" Type="http://schemas.openxmlformats.org/officeDocument/2006/relationships/header" Target="header2.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tLion:Users:msweet:Library:Application%20Support:Microsoft:Office:User%20Templates:My%20Templates:w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EA39-BFCE-AB4A-A1A6-93761EA1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wd-template.dotx</Template>
  <TotalTime>0</TotalTime>
  <Pages>31</Pages>
  <Words>7717</Words>
  <Characters>51094</Characters>
  <Application>Microsoft Macintosh Word</Application>
  <DocSecurity>0</DocSecurity>
  <Lines>1042</Lines>
  <Paragraphs>660</Paragraphs>
  <ScaleCrop>false</ScaleCrop>
  <HeadingPairs>
    <vt:vector size="4" baseType="variant">
      <vt:variant>
        <vt:lpstr>Title</vt:lpstr>
      </vt:variant>
      <vt:variant>
        <vt:i4>1</vt:i4>
      </vt:variant>
      <vt:variant>
        <vt:lpstr>Headings</vt:lpstr>
      </vt:variant>
      <vt:variant>
        <vt:i4>76</vt:i4>
      </vt:variant>
    </vt:vector>
  </HeadingPairs>
  <TitlesOfParts>
    <vt:vector size="77" baseType="lpstr">
      <vt:lpstr>PROJ Title of Specification (Acronym)</vt:lpstr>
      <vt:lpstr>Introduction</vt:lpstr>
      <vt:lpstr>Terminology</vt:lpstr>
      <vt:lpstr>    Conformance Terminology</vt:lpstr>
      <vt:lpstr>    Printing Terminology</vt:lpstr>
      <vt:lpstr>    Other Terminology</vt:lpstr>
      <vt:lpstr>    Acronyms and Organizations</vt:lpstr>
      <vt:lpstr>Requirements</vt:lpstr>
      <vt:lpstr>    Rationale for IPP Transaction-Based Printing Extensions</vt:lpstr>
      <vt:lpstr>    Use Cases</vt:lpstr>
      <vt:lpstr>        Printing at a School</vt:lpstr>
      <vt:lpstr>        Printing to a Reprographics Shop</vt:lpstr>
      <vt:lpstr>    Exceptions</vt:lpstr>
      <vt:lpstr>        Account Exceeded Limit Exception</vt:lpstr>
      <vt:lpstr>    Out of Scope</vt:lpstr>
      <vt:lpstr>    Design Requirements</vt:lpstr>
      <vt:lpstr>Extensions for Transaction-Based Printing</vt:lpstr>
      <vt:lpstr>    User Accounts vs. Payment/Billing Accounts</vt:lpstr>
      <vt:lpstr>    PIN/Passcode Printing</vt:lpstr>
      <vt:lpstr>    Release Printing</vt:lpstr>
      <vt:lpstr>    Priority of Service</vt:lpstr>
      <vt:lpstr>    Job Review</vt:lpstr>
      <vt:lpstr>HTTP Authentication - Default Username</vt:lpstr>
      <vt:lpstr>IPP Attributes</vt:lpstr>
      <vt:lpstr>    Operation Attributes</vt:lpstr>
      <vt:lpstr>        charge-info-message (text)</vt:lpstr>
      <vt:lpstr>        job-authorization-uri (uri)</vt:lpstr>
      <vt:lpstr>        job-impressions-estimated (integer(1:MAX))</vt:lpstr>
      <vt:lpstr>        profile-uri-actual (uri)</vt:lpstr>
      <vt:lpstr>    Job Template Attributes</vt:lpstr>
      <vt:lpstr>        job-account-type (type2 keyword | name(MAX))</vt:lpstr>
      <vt:lpstr>        print-scaling (type2 keyword)</vt:lpstr>
      <vt:lpstr>    Job Description Attributes</vt:lpstr>
      <vt:lpstr>        job-charge-info (text)</vt:lpstr>
      <vt:lpstr>    Printer Description Attributes</vt:lpstr>
      <vt:lpstr>        job-account-type-default (type2 keyword | name(MAX))</vt:lpstr>
      <vt:lpstr>        job-account-type-supported (1setOf (type2 keyword | name(MAX)))</vt:lpstr>
      <vt:lpstr>        job-authorization-uri-supported (boolean)</vt:lpstr>
      <vt:lpstr>        jpeg-k-octets-supported (rangeOfInteger(0:MAX))</vt:lpstr>
      <vt:lpstr>        jpeg-x-dimension-supported (rangeOfInteger(0:65535))</vt:lpstr>
      <vt:lpstr>        jpeg-y-dimension-supported (rangeOfInteger(1:65535))</vt:lpstr>
      <vt:lpstr>        pdf-k-octets-supported (rangeOfInteger(0:MAX))</vt:lpstr>
      <vt:lpstr>        pdf-versions-supported (1setOf type2 keyword)</vt:lpstr>
      <vt:lpstr>        print-scaling-default (type2 keyword)</vt:lpstr>
      <vt:lpstr>        print-scaling-supported (1setOf type2 keyword)</vt:lpstr>
      <vt:lpstr>        printer-dns-sd-name (name(63))</vt:lpstr>
      <vt:lpstr>        printer-kind (1setOf type2 keyword | name(MAX))</vt:lpstr>
      <vt:lpstr>Additional Semantics for Existing Operations</vt:lpstr>
      <vt:lpstr>    Create-Job, Print-Job, and Print-URI</vt:lpstr>
      <vt:lpstr>    Validate-Job</vt:lpstr>
      <vt:lpstr>        Validate-Job Request</vt:lpstr>
      <vt:lpstr>        Validate-Job Response</vt:lpstr>
      <vt:lpstr>Additional Values for Existing Attributes</vt:lpstr>
      <vt:lpstr>    job-state-reasons (1setOf type2 keyword)</vt:lpstr>
      <vt:lpstr>    Status Codes</vt:lpstr>
      <vt:lpstr>Conformance Requirements</vt:lpstr>
      <vt:lpstr>    Conformance Requirements for Clients</vt:lpstr>
      <vt:lpstr>    Conformance Requirements for Printers</vt:lpstr>
      <vt:lpstr>Internationalization Considerations</vt:lpstr>
      <vt:lpstr>Security Considerations</vt:lpstr>
      <vt:lpstr>IANA Considerations</vt:lpstr>
      <vt:lpstr>    Attribute Registrations</vt:lpstr>
      <vt:lpstr>    Attribute Value Registrations</vt:lpstr>
      <vt:lpstr>    Operation Registrations</vt:lpstr>
      <vt:lpstr>    Status Code Registrations</vt:lpstr>
      <vt:lpstr>References</vt:lpstr>
      <vt:lpstr>    Normative References</vt:lpstr>
      <vt:lpstr>    Informative References</vt:lpstr>
      <vt:lpstr>Author's Address</vt:lpstr>
      <vt:lpstr>Change History</vt:lpstr>
      <vt:lpstr>    October 8, 2013</vt:lpstr>
      <vt:lpstr>    September 22, 2013</vt:lpstr>
      <vt:lpstr>    July 8, 2013</vt:lpstr>
      <vt:lpstr>    June 24, 2013</vt:lpstr>
      <vt:lpstr>    May 1, 2013</vt:lpstr>
      <vt:lpstr>    April 2, 2013</vt:lpstr>
      <vt:lpstr>    March 14, 2013</vt:lpstr>
    </vt:vector>
  </TitlesOfParts>
  <Manager/>
  <Company>Printer Working Group</Company>
  <LinksUpToDate>false</LinksUpToDate>
  <CharactersWithSpaces>58151</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Transaction-Based Printing Extensions</dc:title>
  <dc:subject/>
  <dc:creator>Michael Sweet</dc:creator>
  <cp:keywords/>
  <dc:description/>
  <cp:lastModifiedBy>Michael Sweet</cp:lastModifiedBy>
  <cp:revision>3</cp:revision>
  <cp:lastPrinted>2013-11-22T20:32:00Z</cp:lastPrinted>
  <dcterms:created xsi:type="dcterms:W3CDTF">2013-11-22T20:32:00Z</dcterms:created>
  <dcterms:modified xsi:type="dcterms:W3CDTF">2013-11-22T20:32:00Z</dcterms:modified>
  <cp:category/>
</cp:coreProperties>
</file>