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5D" w:rsidRDefault="00F0375D" w:rsidP="00F0375D">
      <w:pPr>
        <w:pStyle w:val="Heading1"/>
      </w:pPr>
      <w:r>
        <w:t>Attendees</w:t>
      </w:r>
    </w:p>
    <w:tbl>
      <w:tblPr>
        <w:tblW w:w="4850" w:type="dxa"/>
        <w:tblInd w:w="720" w:type="dxa"/>
        <w:tblLayout w:type="fixed"/>
        <w:tblCellMar>
          <w:left w:w="107" w:type="dxa"/>
          <w:right w:w="107" w:type="dxa"/>
        </w:tblCellMar>
        <w:tblLook w:val="0000"/>
      </w:tblPr>
      <w:tblGrid>
        <w:gridCol w:w="2415"/>
        <w:gridCol w:w="2435"/>
      </w:tblGrid>
      <w:tr w:rsidR="00310057" w:rsidRPr="00831AEA" w:rsidTr="00C07B8F">
        <w:tc>
          <w:tcPr>
            <w:tcW w:w="2415" w:type="dxa"/>
          </w:tcPr>
          <w:p w:rsidR="00310057" w:rsidRPr="000975DA" w:rsidRDefault="00310057" w:rsidP="00C07B8F">
            <w:pPr>
              <w:keepNext/>
              <w:ind w:left="270" w:hanging="270"/>
            </w:pPr>
            <w:r w:rsidRPr="000975DA">
              <w:t>Nancy Chen</w:t>
            </w:r>
          </w:p>
        </w:tc>
        <w:tc>
          <w:tcPr>
            <w:tcW w:w="2435" w:type="dxa"/>
          </w:tcPr>
          <w:p w:rsidR="00310057" w:rsidRPr="000975DA" w:rsidRDefault="00310057" w:rsidP="00C07B8F">
            <w:pPr>
              <w:keepNext/>
              <w:ind w:left="253" w:hanging="253"/>
            </w:pPr>
            <w:r w:rsidRPr="000975DA">
              <w:t>Oki Data</w:t>
            </w:r>
          </w:p>
        </w:tc>
      </w:tr>
      <w:tr w:rsidR="00D1630B" w:rsidRPr="00831AEA" w:rsidTr="00C07B8F">
        <w:tc>
          <w:tcPr>
            <w:tcW w:w="2415" w:type="dxa"/>
          </w:tcPr>
          <w:p w:rsidR="00D1630B" w:rsidRDefault="00D1630B" w:rsidP="00C07B8F">
            <w:pPr>
              <w:keepNext/>
              <w:ind w:left="270" w:hanging="270"/>
            </w:pPr>
            <w:r>
              <w:t>Ron Nevo</w:t>
            </w:r>
          </w:p>
        </w:tc>
        <w:tc>
          <w:tcPr>
            <w:tcW w:w="2435" w:type="dxa"/>
          </w:tcPr>
          <w:p w:rsidR="00D1630B" w:rsidRDefault="00D1630B" w:rsidP="00C07B8F">
            <w:pPr>
              <w:keepNext/>
              <w:ind w:left="253" w:hanging="253"/>
            </w:pPr>
            <w:r>
              <w:t>Sharp</w:t>
            </w:r>
          </w:p>
        </w:tc>
      </w:tr>
      <w:tr w:rsidR="001244CA" w:rsidRPr="00831AEA" w:rsidTr="00C07B8F">
        <w:tc>
          <w:tcPr>
            <w:tcW w:w="2415" w:type="dxa"/>
          </w:tcPr>
          <w:p w:rsidR="001244CA" w:rsidRPr="000975DA" w:rsidRDefault="001244CA" w:rsidP="00C07B8F">
            <w:pPr>
              <w:keepNext/>
              <w:ind w:left="270" w:hanging="270"/>
            </w:pPr>
            <w:r>
              <w:t>Ira McDonald</w:t>
            </w:r>
          </w:p>
        </w:tc>
        <w:tc>
          <w:tcPr>
            <w:tcW w:w="2435" w:type="dxa"/>
          </w:tcPr>
          <w:p w:rsidR="001244CA" w:rsidRPr="000975DA" w:rsidRDefault="001244CA" w:rsidP="00C07B8F">
            <w:pPr>
              <w:keepNext/>
              <w:ind w:left="253" w:hanging="253"/>
            </w:pPr>
            <w:r>
              <w:t>High North / Samsung</w:t>
            </w:r>
          </w:p>
        </w:tc>
      </w:tr>
      <w:tr w:rsidR="00F0375D" w:rsidRPr="00831AEA" w:rsidTr="00C07B8F">
        <w:tc>
          <w:tcPr>
            <w:tcW w:w="2415" w:type="dxa"/>
          </w:tcPr>
          <w:p w:rsidR="00F0375D" w:rsidRPr="000975DA" w:rsidRDefault="00FB6BEE" w:rsidP="00C07B8F">
            <w:pPr>
              <w:keepNext/>
              <w:ind w:left="270" w:hanging="270"/>
            </w:pPr>
            <w:bookmarkStart w:id="0" w:name="_Hlk248134816"/>
            <w:r w:rsidRPr="000975DA">
              <w:t>Joe Murdock</w:t>
            </w:r>
          </w:p>
        </w:tc>
        <w:tc>
          <w:tcPr>
            <w:tcW w:w="2435" w:type="dxa"/>
          </w:tcPr>
          <w:p w:rsidR="00F0375D" w:rsidRPr="000975DA" w:rsidRDefault="00FB6BEE" w:rsidP="00C07B8F">
            <w:pPr>
              <w:keepNext/>
              <w:ind w:left="253" w:hanging="253"/>
            </w:pPr>
            <w:r w:rsidRPr="000975DA">
              <w:t>Sharp</w:t>
            </w:r>
          </w:p>
        </w:tc>
      </w:tr>
      <w:tr w:rsidR="000975DA" w:rsidRPr="00831AEA" w:rsidTr="00F0375D">
        <w:tc>
          <w:tcPr>
            <w:tcW w:w="2415" w:type="dxa"/>
          </w:tcPr>
          <w:p w:rsidR="000975DA" w:rsidRPr="000975DA" w:rsidRDefault="000975DA" w:rsidP="004B6C08">
            <w:pPr>
              <w:keepNext/>
              <w:ind w:left="270" w:hanging="270"/>
            </w:pPr>
            <w:r>
              <w:t>Glen Petrie</w:t>
            </w:r>
          </w:p>
        </w:tc>
        <w:tc>
          <w:tcPr>
            <w:tcW w:w="2435" w:type="dxa"/>
          </w:tcPr>
          <w:p w:rsidR="000975DA" w:rsidRPr="000975DA" w:rsidRDefault="000975DA" w:rsidP="00AC086D">
            <w:pPr>
              <w:keepNext/>
              <w:ind w:left="253" w:hanging="253"/>
            </w:pPr>
            <w:r>
              <w:t>Epson</w:t>
            </w:r>
          </w:p>
        </w:tc>
      </w:tr>
      <w:tr w:rsidR="00AF3B69" w:rsidRPr="00831AEA" w:rsidTr="00F0375D">
        <w:tc>
          <w:tcPr>
            <w:tcW w:w="2415" w:type="dxa"/>
          </w:tcPr>
          <w:p w:rsidR="00AF3B69" w:rsidRPr="000975DA" w:rsidRDefault="00AF3B69" w:rsidP="004B6C08">
            <w:pPr>
              <w:keepNext/>
              <w:ind w:left="270" w:hanging="270"/>
            </w:pPr>
            <w:r w:rsidRPr="000975DA">
              <w:t>Brian Smithson</w:t>
            </w:r>
          </w:p>
        </w:tc>
        <w:tc>
          <w:tcPr>
            <w:tcW w:w="2435" w:type="dxa"/>
          </w:tcPr>
          <w:p w:rsidR="00AF3B69" w:rsidRPr="000975DA" w:rsidRDefault="00AF3B69" w:rsidP="00AC086D">
            <w:pPr>
              <w:keepNext/>
              <w:ind w:left="253" w:hanging="253"/>
            </w:pPr>
            <w:r w:rsidRPr="000975DA">
              <w:t>Ricoh</w:t>
            </w:r>
          </w:p>
        </w:tc>
      </w:tr>
      <w:tr w:rsidR="00A74CA8" w:rsidRPr="00831AEA" w:rsidTr="00F0375D">
        <w:tc>
          <w:tcPr>
            <w:tcW w:w="2415" w:type="dxa"/>
          </w:tcPr>
          <w:p w:rsidR="00A74CA8" w:rsidRPr="000975DA" w:rsidRDefault="00A74CA8" w:rsidP="004B6C08">
            <w:pPr>
              <w:keepNext/>
              <w:ind w:left="270" w:hanging="270"/>
            </w:pPr>
            <w:r>
              <w:t>Jerry Thrasher</w:t>
            </w:r>
          </w:p>
        </w:tc>
        <w:tc>
          <w:tcPr>
            <w:tcW w:w="2435" w:type="dxa"/>
          </w:tcPr>
          <w:p w:rsidR="00A74CA8" w:rsidRPr="000975DA" w:rsidRDefault="00A74CA8" w:rsidP="00AC086D">
            <w:pPr>
              <w:keepNext/>
              <w:ind w:left="253" w:hanging="253"/>
            </w:pPr>
            <w:r>
              <w:t>Lexmark</w:t>
            </w:r>
          </w:p>
        </w:tc>
      </w:tr>
      <w:tr w:rsidR="00FB6BEE" w:rsidRPr="00831AEA" w:rsidTr="00F0375D">
        <w:tc>
          <w:tcPr>
            <w:tcW w:w="2415" w:type="dxa"/>
          </w:tcPr>
          <w:p w:rsidR="00FB6BEE" w:rsidRPr="000975DA" w:rsidRDefault="00FB6BEE" w:rsidP="004B6C08">
            <w:pPr>
              <w:keepNext/>
              <w:ind w:left="270" w:hanging="270"/>
            </w:pPr>
            <w:r w:rsidRPr="000975DA">
              <w:t>Bill Wagner</w:t>
            </w:r>
          </w:p>
        </w:tc>
        <w:tc>
          <w:tcPr>
            <w:tcW w:w="2435" w:type="dxa"/>
          </w:tcPr>
          <w:p w:rsidR="00FB6BEE" w:rsidRPr="000975DA" w:rsidRDefault="00FB6BEE" w:rsidP="00AC086D">
            <w:pPr>
              <w:keepNext/>
              <w:ind w:left="253" w:hanging="253"/>
            </w:pPr>
            <w:r w:rsidRPr="000975DA">
              <w:t>TIC</w:t>
            </w:r>
          </w:p>
        </w:tc>
      </w:tr>
      <w:tr w:rsidR="00D1630B" w:rsidRPr="00831AEA" w:rsidTr="00FB6BEE">
        <w:trPr>
          <w:trHeight w:val="225"/>
        </w:trPr>
        <w:tc>
          <w:tcPr>
            <w:tcW w:w="2415" w:type="dxa"/>
          </w:tcPr>
          <w:p w:rsidR="00D1630B" w:rsidRPr="000975DA" w:rsidRDefault="00D1630B" w:rsidP="004B6C08">
            <w:pPr>
              <w:keepNext/>
              <w:ind w:left="270" w:hanging="270"/>
            </w:pPr>
            <w:r>
              <w:t>Dave Whitehead</w:t>
            </w:r>
          </w:p>
        </w:tc>
        <w:tc>
          <w:tcPr>
            <w:tcW w:w="2435" w:type="dxa"/>
          </w:tcPr>
          <w:p w:rsidR="00D1630B" w:rsidRPr="000975DA" w:rsidRDefault="00D1630B" w:rsidP="00FB6BEE">
            <w:pPr>
              <w:keepNext/>
              <w:ind w:left="253" w:hanging="253"/>
            </w:pPr>
            <w:r>
              <w:t>independent</w:t>
            </w:r>
          </w:p>
        </w:tc>
      </w:tr>
      <w:tr w:rsidR="00663221" w:rsidRPr="00831AEA" w:rsidTr="00FB6BEE">
        <w:trPr>
          <w:trHeight w:val="225"/>
        </w:trPr>
        <w:tc>
          <w:tcPr>
            <w:tcW w:w="2415" w:type="dxa"/>
          </w:tcPr>
          <w:p w:rsidR="00663221" w:rsidRPr="000975DA" w:rsidRDefault="00663221" w:rsidP="004B6C08">
            <w:pPr>
              <w:keepNext/>
              <w:ind w:left="270" w:hanging="270"/>
            </w:pPr>
            <w:r w:rsidRPr="000975DA">
              <w:t>Rick Yardumian</w:t>
            </w:r>
          </w:p>
        </w:tc>
        <w:tc>
          <w:tcPr>
            <w:tcW w:w="2435" w:type="dxa"/>
          </w:tcPr>
          <w:p w:rsidR="00AC086D" w:rsidRPr="000975DA" w:rsidRDefault="00663221" w:rsidP="00FB6BEE">
            <w:pPr>
              <w:keepNext/>
              <w:ind w:left="253" w:hanging="253"/>
            </w:pPr>
            <w:r w:rsidRPr="000975DA">
              <w:t>Canon</w:t>
            </w:r>
          </w:p>
        </w:tc>
      </w:tr>
    </w:tbl>
    <w:bookmarkEnd w:id="0"/>
    <w:p w:rsidR="00F0375D" w:rsidRPr="005479BC" w:rsidRDefault="00F0375D" w:rsidP="00F0375D">
      <w:pPr>
        <w:pStyle w:val="Heading1"/>
      </w:pPr>
      <w:r w:rsidRPr="005479BC">
        <w:t>Agenda</w:t>
      </w:r>
    </w:p>
    <w:p w:rsidR="00F0375D"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6627C4" w:rsidRDefault="006627C4" w:rsidP="004B6C08"/>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Administrative Tasks </w:t>
      </w:r>
    </w:p>
    <w:p w:rsidR="00D44EED" w:rsidRPr="00355E09" w:rsidRDefault="00416616" w:rsidP="00416616">
      <w:pPr>
        <w:pStyle w:val="ItemList2"/>
        <w:numPr>
          <w:ilvl w:val="0"/>
          <w:numId w:val="22"/>
        </w:numPr>
        <w:tabs>
          <w:tab w:val="left" w:pos="1080"/>
        </w:tabs>
        <w:jc w:val="both"/>
        <w:rPr>
          <w:lang w:eastAsia="en-US"/>
        </w:rPr>
      </w:pPr>
      <w:r>
        <w:rPr>
          <w:lang w:eastAsia="en-US"/>
        </w:rPr>
        <w:t>Review action items</w:t>
      </w:r>
      <w:r w:rsidR="00D44EED" w:rsidRPr="00416616">
        <w:rPr>
          <w:szCs w:val="24"/>
          <w:lang w:eastAsia="en-US"/>
        </w:rPr>
        <w:t xml:space="preserve"> </w:t>
      </w:r>
    </w:p>
    <w:p w:rsidR="00355E09" w:rsidRPr="00416616" w:rsidRDefault="00355E09" w:rsidP="00416616">
      <w:pPr>
        <w:pStyle w:val="ItemList2"/>
        <w:numPr>
          <w:ilvl w:val="0"/>
          <w:numId w:val="22"/>
        </w:numPr>
        <w:tabs>
          <w:tab w:val="left" w:pos="1080"/>
        </w:tabs>
        <w:jc w:val="both"/>
        <w:rPr>
          <w:lang w:eastAsia="en-US"/>
        </w:rPr>
      </w:pPr>
      <w:r>
        <w:t>F2F Meeting Agenda</w:t>
      </w:r>
      <w:r w:rsidR="00F70939">
        <w:t xml:space="preserve"> and review of slides</w:t>
      </w:r>
    </w:p>
    <w:p w:rsidR="00416616" w:rsidRPr="00416616" w:rsidRDefault="00416616" w:rsidP="00416616">
      <w:pPr>
        <w:pStyle w:val="ItemList2"/>
        <w:numPr>
          <w:ilvl w:val="0"/>
          <w:numId w:val="22"/>
        </w:numPr>
        <w:tabs>
          <w:tab w:val="left" w:pos="1080"/>
        </w:tabs>
        <w:jc w:val="both"/>
        <w:rPr>
          <w:lang w:eastAsia="en-US"/>
        </w:rPr>
      </w:pPr>
      <w:r>
        <w:rPr>
          <w:szCs w:val="24"/>
          <w:lang w:eastAsia="en-US"/>
        </w:rPr>
        <w:t>Wrap-up and adjournment</w:t>
      </w:r>
    </w:p>
    <w:p w:rsidR="00F0375D" w:rsidRPr="00831AEA" w:rsidRDefault="00F0375D" w:rsidP="00F0375D">
      <w:pPr>
        <w:pStyle w:val="Heading1"/>
      </w:pPr>
      <w:r w:rsidRPr="00831AEA">
        <w:t>Minutes Taker</w:t>
      </w:r>
    </w:p>
    <w:p w:rsidR="00244183" w:rsidRDefault="004B6C08"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AC086D" w:rsidRDefault="00355E09" w:rsidP="00F0375D">
      <w:hyperlink r:id="rId8" w:history="1">
        <w:r w:rsidRPr="008C113E">
          <w:rPr>
            <w:rStyle w:val="Hyperlink"/>
            <w:rFonts w:ascii="Times New Roman" w:hAnsi="Times New Roman" w:cs="Times New Roman"/>
            <w:sz w:val="24"/>
            <w:szCs w:val="24"/>
          </w:rPr>
          <w:t>ftp://ftp.pwg.org/pub/pwg/ids/minutes/IDS-call-minutes-20100930.pdf</w:t>
        </w:r>
      </w:hyperlink>
    </w:p>
    <w:p w:rsidR="0030798F" w:rsidRDefault="0030798F" w:rsidP="00F0375D"/>
    <w:p w:rsidR="00F0375D" w:rsidRDefault="00F0375D" w:rsidP="00F0375D">
      <w:r w:rsidRPr="00831AEA">
        <w:t>There were no objections to the Minutes.</w:t>
      </w:r>
    </w:p>
    <w:p w:rsidR="00F0375D" w:rsidRPr="00831AEA" w:rsidRDefault="00F0375D" w:rsidP="00F0375D">
      <w:pPr>
        <w:pStyle w:val="Heading1"/>
      </w:pPr>
      <w:r w:rsidRPr="00831AEA">
        <w:t>Review Action Items</w:t>
      </w:r>
    </w:p>
    <w:p w:rsidR="00F0375D" w:rsidRDefault="00F0375D" w:rsidP="00F0375D">
      <w:pPr>
        <w:keepNext/>
      </w:pPr>
      <w:r w:rsidRPr="005479BC">
        <w:t xml:space="preserve">NOTE:  The </w:t>
      </w:r>
      <w:r w:rsidR="00F01007">
        <w:t>most recent</w:t>
      </w:r>
      <w:r w:rsidRPr="005479BC">
        <w:t xml:space="preserve"> Action Item spreadsheet is available at:  </w:t>
      </w:r>
      <w:hyperlink r:id="rId9" w:history="1">
        <w:r w:rsidRPr="005479BC">
          <w:rPr>
            <w:rStyle w:val="Hyperlink"/>
          </w:rPr>
          <w:t>ftp://ftp.pwg.org/pub/pwg/ids/ActionItems/</w:t>
        </w:r>
      </w:hyperlink>
      <w:r w:rsidRPr="005479BC">
        <w:t xml:space="preserve"> </w:t>
      </w:r>
      <w:r w:rsidR="00F01007">
        <w:t>.</w:t>
      </w:r>
    </w:p>
    <w:p w:rsidR="00F01007" w:rsidRDefault="00F01007" w:rsidP="00F0375D">
      <w:pPr>
        <w:keepNext/>
      </w:pPr>
      <w:r>
        <w:t xml:space="preserve">Changes made during this meeting are indicated by </w:t>
      </w:r>
      <w:r w:rsidRPr="00F01007">
        <w:rPr>
          <w:color w:val="FF0000"/>
        </w:rPr>
        <w:t>red text</w:t>
      </w:r>
      <w:r>
        <w:t>.</w:t>
      </w:r>
    </w:p>
    <w:p w:rsidR="00742E62" w:rsidRDefault="00742E62" w:rsidP="00F0375D">
      <w:pPr>
        <w:keepNext/>
      </w:pPr>
    </w:p>
    <w:p w:rsidR="00E975AF" w:rsidRPr="00831AEA" w:rsidRDefault="00E975AF" w:rsidP="00E975AF">
      <w:pPr>
        <w:pStyle w:val="ActionItem"/>
      </w:pPr>
      <w:r w:rsidRPr="00831AEA">
        <w:t>AI</w:t>
      </w:r>
      <w:r>
        <w:t xml:space="preserve"> 033:</w:t>
      </w:r>
      <w:r w:rsidRPr="00831AEA">
        <w:tab/>
        <w:t xml:space="preserve">Randy </w:t>
      </w:r>
      <w:r>
        <w:t xml:space="preserve">Turner </w:t>
      </w:r>
      <w:r w:rsidRPr="00831AEA">
        <w:t>will contact Symantec (when appropriate) to encourage discussion with the PWG about a SHV.</w:t>
      </w:r>
    </w:p>
    <w:p w:rsidR="00E975AF" w:rsidRPr="00923B87" w:rsidRDefault="00663221" w:rsidP="00E975AF">
      <w:pPr>
        <w:pStyle w:val="ActionItemStatus"/>
        <w:rPr>
          <w:b/>
          <w:bCs/>
        </w:rPr>
      </w:pPr>
      <w:r w:rsidRPr="00923B87">
        <w:rPr>
          <w:b/>
          <w:bCs/>
        </w:rPr>
        <w:t>OPEN</w:t>
      </w:r>
    </w:p>
    <w:p w:rsidR="00E975AF" w:rsidRPr="00831AEA" w:rsidRDefault="00E975AF" w:rsidP="00E975AF"/>
    <w:p w:rsidR="00E975AF" w:rsidRPr="00831AEA" w:rsidRDefault="00E975AF" w:rsidP="00E975AF">
      <w:pPr>
        <w:pStyle w:val="ActionItem"/>
      </w:pPr>
      <w:r>
        <w:lastRenderedPageBreak/>
        <w:t>AI 034:</w:t>
      </w:r>
      <w:r>
        <w:tab/>
      </w:r>
      <w:r w:rsidRPr="00831AEA">
        <w:t xml:space="preserve">Randy </w:t>
      </w:r>
      <w:r>
        <w:t xml:space="preserve">Turner </w:t>
      </w:r>
      <w:r w:rsidRPr="00831AEA">
        <w:t>will investigate Symantec’s products and their method</w:t>
      </w:r>
      <w:r>
        <w:t>(</w:t>
      </w:r>
      <w:r w:rsidRPr="00831AEA">
        <w:t>s</w:t>
      </w:r>
      <w:r>
        <w:t>)</w:t>
      </w:r>
      <w:r w:rsidRPr="00831AEA">
        <w:t xml:space="preserve"> </w:t>
      </w:r>
      <w:r>
        <w:t>to</w:t>
      </w:r>
      <w:r w:rsidRPr="00831AEA">
        <w:t xml:space="preserve"> </w:t>
      </w:r>
      <w:r>
        <w:t>“remediat</w:t>
      </w:r>
      <w:r w:rsidRPr="00831AEA">
        <w:t>e</w:t>
      </w:r>
      <w:r>
        <w:t xml:space="preserve"> noncompliant endpoints</w:t>
      </w:r>
      <w:r w:rsidRPr="00831AEA">
        <w:t>.</w:t>
      </w:r>
      <w:r>
        <w:t>”</w:t>
      </w:r>
      <w:r w:rsidRPr="00831AEA">
        <w:t xml:space="preserve"> </w:t>
      </w:r>
    </w:p>
    <w:p w:rsidR="00497137" w:rsidRPr="00F01007" w:rsidRDefault="00497137" w:rsidP="00497137">
      <w:pPr>
        <w:pStyle w:val="ActionItemStatus"/>
        <w:rPr>
          <w:b/>
          <w:bCs/>
        </w:rPr>
      </w:pPr>
      <w:r w:rsidRPr="00F01007">
        <w:rPr>
          <w:b/>
          <w:bCs/>
        </w:rPr>
        <w:t>OPEN</w:t>
      </w:r>
    </w:p>
    <w:p w:rsidR="005D567F" w:rsidRPr="00831AEA" w:rsidRDefault="005D567F" w:rsidP="005D567F">
      <w:pPr>
        <w:pStyle w:val="ActionItemStatus"/>
        <w:numPr>
          <w:ilvl w:val="0"/>
          <w:numId w:val="0"/>
        </w:numPr>
        <w:ind w:left="720"/>
        <w:rPr>
          <w:b/>
          <w:bCs/>
          <w:color w:val="FF0000"/>
        </w:rPr>
      </w:pPr>
    </w:p>
    <w:p w:rsidR="007162F7" w:rsidRPr="00831AEA" w:rsidRDefault="007162F7" w:rsidP="007162F7">
      <w:pPr>
        <w:pStyle w:val="ActionItem"/>
      </w:pPr>
      <w:r>
        <w:t>AI 044:</w:t>
      </w:r>
      <w:r>
        <w:tab/>
        <w:t>(For NEA Binding) Recast the NEA Binding document as a TCG TNC Binding document</w:t>
      </w:r>
      <w:r w:rsidRPr="00385EFC">
        <w:t>.</w:t>
      </w:r>
    </w:p>
    <w:p w:rsidR="00B169AC" w:rsidRPr="00F01007" w:rsidRDefault="007162F7" w:rsidP="00B169AC">
      <w:pPr>
        <w:pStyle w:val="ActionItemStatus"/>
      </w:pPr>
      <w:r w:rsidRPr="00F01007">
        <w:rPr>
          <w:b/>
          <w:bCs/>
        </w:rPr>
        <w:t xml:space="preserve">OPEN, </w:t>
      </w:r>
      <w:r w:rsidR="00355E09" w:rsidRPr="00D1630B">
        <w:rPr>
          <w:b/>
          <w:bCs/>
          <w:color w:val="FF0000"/>
        </w:rPr>
        <w:t>re</w:t>
      </w:r>
      <w:r w:rsidRPr="00D1630B">
        <w:rPr>
          <w:b/>
          <w:bCs/>
          <w:color w:val="FF0000"/>
        </w:rPr>
        <w:t xml:space="preserve">assigned to </w:t>
      </w:r>
      <w:r w:rsidR="00355E09" w:rsidRPr="00D1630B">
        <w:rPr>
          <w:b/>
          <w:bCs/>
          <w:color w:val="FF0000"/>
        </w:rPr>
        <w:t>Jerry Thrasher</w:t>
      </w:r>
      <w:r w:rsidR="00D1630B">
        <w:rPr>
          <w:b/>
          <w:bCs/>
          <w:color w:val="FF0000"/>
        </w:rPr>
        <w:t>, Ira McDonald,</w:t>
      </w:r>
      <w:r w:rsidR="00355E09" w:rsidRPr="00D1630B">
        <w:rPr>
          <w:b/>
          <w:bCs/>
          <w:color w:val="FF0000"/>
        </w:rPr>
        <w:t xml:space="preserve"> and Brian Smithson</w:t>
      </w:r>
    </w:p>
    <w:p w:rsidR="001244CA" w:rsidRPr="001244CA" w:rsidRDefault="001244CA" w:rsidP="00090A6C">
      <w:pPr>
        <w:pStyle w:val="ActionItemStatus"/>
        <w:numPr>
          <w:ilvl w:val="0"/>
          <w:numId w:val="0"/>
        </w:numPr>
        <w:ind w:left="1080"/>
        <w:rPr>
          <w:bCs/>
          <w:i w:val="0"/>
        </w:rPr>
      </w:pPr>
    </w:p>
    <w:p w:rsidR="00090A6C" w:rsidRPr="00831AEA" w:rsidRDefault="00090A6C" w:rsidP="00090A6C">
      <w:pPr>
        <w:pStyle w:val="ActionItem"/>
      </w:pPr>
      <w:r>
        <w:t>AI 053:</w:t>
      </w:r>
      <w:r>
        <w:tab/>
      </w:r>
      <w:r w:rsidR="00552F11" w:rsidRPr="00552F11">
        <w:rPr>
          <w:bCs/>
          <w:color w:val="FF0000"/>
        </w:rPr>
        <w:t>Write an MPSA newsletter article for publication in November</w:t>
      </w:r>
    </w:p>
    <w:p w:rsidR="00090A6C" w:rsidRDefault="00090A6C" w:rsidP="00090A6C">
      <w:pPr>
        <w:pStyle w:val="ActionItemStatus"/>
        <w:rPr>
          <w:b/>
          <w:bCs/>
        </w:rPr>
      </w:pPr>
      <w:r w:rsidRPr="00F01007">
        <w:rPr>
          <w:b/>
          <w:bCs/>
        </w:rPr>
        <w:t>OPEN</w:t>
      </w:r>
      <w:r w:rsidRPr="00923B87">
        <w:rPr>
          <w:b/>
          <w:bCs/>
        </w:rPr>
        <w:t xml:space="preserve">, </w:t>
      </w:r>
      <w:r>
        <w:rPr>
          <w:b/>
          <w:bCs/>
        </w:rPr>
        <w:t xml:space="preserve">Joe Murdock </w:t>
      </w:r>
      <w:r w:rsidR="00C85907" w:rsidRPr="00D1630B">
        <w:rPr>
          <w:b/>
          <w:bCs/>
          <w:strike/>
          <w:color w:val="FF0000"/>
        </w:rPr>
        <w:t>and Bill Wagner</w:t>
      </w:r>
    </w:p>
    <w:p w:rsidR="00D1630B" w:rsidRPr="00D1630B" w:rsidRDefault="00D1630B" w:rsidP="00D1630B">
      <w:pPr>
        <w:pStyle w:val="ActionItemStatus"/>
        <w:numPr>
          <w:ilvl w:val="0"/>
          <w:numId w:val="0"/>
        </w:numPr>
        <w:ind w:left="720" w:firstLine="360"/>
        <w:rPr>
          <w:bCs/>
          <w:i w:val="0"/>
          <w:color w:val="FF0000"/>
        </w:rPr>
      </w:pPr>
      <w:r w:rsidRPr="00D1630B">
        <w:rPr>
          <w:bCs/>
          <w:i w:val="0"/>
          <w:color w:val="FF0000"/>
        </w:rPr>
        <w:t>Rewrit</w:t>
      </w:r>
      <w:r w:rsidR="001A560F">
        <w:rPr>
          <w:bCs/>
          <w:i w:val="0"/>
          <w:color w:val="FF0000"/>
        </w:rPr>
        <w:t>t</w:t>
      </w:r>
      <w:r w:rsidRPr="00D1630B">
        <w:rPr>
          <w:bCs/>
          <w:i w:val="0"/>
          <w:color w:val="FF0000"/>
        </w:rPr>
        <w:t>e</w:t>
      </w:r>
      <w:r w:rsidR="001A560F">
        <w:rPr>
          <w:bCs/>
          <w:i w:val="0"/>
          <w:color w:val="FF0000"/>
        </w:rPr>
        <w:t>n</w:t>
      </w:r>
    </w:p>
    <w:p w:rsidR="009A751E" w:rsidRPr="009A751E" w:rsidRDefault="009A751E" w:rsidP="009A751E">
      <w:pPr>
        <w:pStyle w:val="ActionItemStatus"/>
        <w:numPr>
          <w:ilvl w:val="0"/>
          <w:numId w:val="0"/>
        </w:numPr>
        <w:ind w:left="1080"/>
        <w:rPr>
          <w:b/>
          <w:bCs/>
        </w:rPr>
      </w:pPr>
    </w:p>
    <w:p w:rsidR="009A751E" w:rsidRPr="00831AEA" w:rsidRDefault="009A751E" w:rsidP="009A751E">
      <w:pPr>
        <w:pStyle w:val="ActionItem"/>
      </w:pPr>
      <w:r>
        <w:t>AI 058:</w:t>
      </w:r>
      <w:r>
        <w:tab/>
      </w:r>
      <w:r w:rsidRPr="009C346B">
        <w:t>Create a first draft SCCM binding spec based on the NAP binding spec</w:t>
      </w:r>
    </w:p>
    <w:p w:rsidR="009A751E" w:rsidRPr="00F01007" w:rsidRDefault="00444F96" w:rsidP="009A751E">
      <w:pPr>
        <w:pStyle w:val="ActionItemStatus"/>
        <w:rPr>
          <w:b/>
          <w:bCs/>
        </w:rPr>
      </w:pPr>
      <w:r w:rsidRPr="00355E09">
        <w:rPr>
          <w:b/>
          <w:bCs/>
        </w:rPr>
        <w:t>ON HOLD</w:t>
      </w:r>
      <w:r w:rsidR="009A751E" w:rsidRPr="00923B87">
        <w:rPr>
          <w:b/>
          <w:bCs/>
        </w:rPr>
        <w:t xml:space="preserve">, </w:t>
      </w:r>
      <w:r w:rsidR="009A751E">
        <w:rPr>
          <w:b/>
          <w:bCs/>
        </w:rPr>
        <w:t>Joe Murdock and Ira McDonald</w:t>
      </w:r>
    </w:p>
    <w:p w:rsidR="00444F96" w:rsidRPr="00355E09" w:rsidRDefault="00444F96" w:rsidP="00444F96">
      <w:pPr>
        <w:pStyle w:val="ActionItemStatus"/>
        <w:numPr>
          <w:ilvl w:val="0"/>
          <w:numId w:val="0"/>
        </w:numPr>
        <w:ind w:left="720" w:firstLine="360"/>
        <w:rPr>
          <w:bCs/>
          <w:i w:val="0"/>
        </w:rPr>
      </w:pPr>
      <w:r w:rsidRPr="00355E09">
        <w:rPr>
          <w:bCs/>
          <w:i w:val="0"/>
        </w:rPr>
        <w:t>Due to priorities, this activity is put on hold.</w:t>
      </w:r>
    </w:p>
    <w:p w:rsidR="009A751E" w:rsidRDefault="009A751E" w:rsidP="009A751E">
      <w:pPr>
        <w:pStyle w:val="ActionItemStatus"/>
        <w:numPr>
          <w:ilvl w:val="0"/>
          <w:numId w:val="0"/>
        </w:numPr>
        <w:ind w:left="1080" w:hanging="360"/>
        <w:rPr>
          <w:b/>
          <w:bCs/>
        </w:rPr>
      </w:pPr>
    </w:p>
    <w:p w:rsidR="009A751E" w:rsidRPr="00831AEA" w:rsidRDefault="009A751E" w:rsidP="009A751E">
      <w:pPr>
        <w:pStyle w:val="ActionItem"/>
      </w:pPr>
      <w:r>
        <w:t>AI 060:</w:t>
      </w:r>
      <w:r>
        <w:tab/>
      </w:r>
      <w:r w:rsidRPr="00904986">
        <w:t>First draft of potential resource predicate values</w:t>
      </w:r>
    </w:p>
    <w:p w:rsidR="009A751E" w:rsidRDefault="00D91B22" w:rsidP="009A751E">
      <w:pPr>
        <w:pStyle w:val="ActionItemStatus"/>
        <w:rPr>
          <w:b/>
          <w:bCs/>
        </w:rPr>
      </w:pPr>
      <w:r w:rsidRPr="00381152">
        <w:rPr>
          <w:b/>
          <w:bCs/>
        </w:rPr>
        <w:t>OPEN</w:t>
      </w:r>
      <w:r w:rsidR="009A751E" w:rsidRPr="00923B87">
        <w:rPr>
          <w:b/>
          <w:bCs/>
        </w:rPr>
        <w:t xml:space="preserve">, </w:t>
      </w:r>
      <w:r w:rsidR="009A751E">
        <w:rPr>
          <w:b/>
          <w:bCs/>
        </w:rPr>
        <w:t>Joe Murdock</w:t>
      </w:r>
    </w:p>
    <w:p w:rsidR="00444F96" w:rsidRDefault="00444F96" w:rsidP="00444F96">
      <w:pPr>
        <w:pStyle w:val="ActionItemStatus"/>
        <w:numPr>
          <w:ilvl w:val="0"/>
          <w:numId w:val="0"/>
        </w:numPr>
        <w:ind w:left="1080" w:hanging="360"/>
        <w:rPr>
          <w:b/>
          <w:bCs/>
        </w:rPr>
      </w:pPr>
    </w:p>
    <w:p w:rsidR="00444F96" w:rsidRPr="00831AEA" w:rsidRDefault="00444F96" w:rsidP="00444F96">
      <w:pPr>
        <w:pStyle w:val="ActionItem"/>
      </w:pPr>
      <w:r>
        <w:t>AI 063:</w:t>
      </w:r>
      <w:r>
        <w:tab/>
      </w:r>
      <w:r w:rsidRPr="00444F96">
        <w:t>Add the plan to a new section of the PWG wiki</w:t>
      </w:r>
    </w:p>
    <w:p w:rsidR="00444F96" w:rsidRPr="00F01007" w:rsidRDefault="00444F96" w:rsidP="00444F96">
      <w:pPr>
        <w:pStyle w:val="ActionItemStatus"/>
        <w:rPr>
          <w:b/>
          <w:bCs/>
        </w:rPr>
      </w:pPr>
      <w:r w:rsidRPr="00355E09">
        <w:rPr>
          <w:b/>
          <w:bCs/>
        </w:rPr>
        <w:t>PARTIAL</w:t>
      </w:r>
      <w:r w:rsidRPr="00923B87">
        <w:rPr>
          <w:b/>
          <w:bCs/>
        </w:rPr>
        <w:t xml:space="preserve">, </w:t>
      </w:r>
      <w:r>
        <w:rPr>
          <w:b/>
          <w:bCs/>
        </w:rPr>
        <w:t>Bill Wagner</w:t>
      </w:r>
    </w:p>
    <w:p w:rsidR="00444F96" w:rsidRPr="00355E09" w:rsidRDefault="00444F96" w:rsidP="00444F96">
      <w:pPr>
        <w:pStyle w:val="ActionItemStatus"/>
        <w:numPr>
          <w:ilvl w:val="0"/>
          <w:numId w:val="0"/>
        </w:numPr>
        <w:ind w:left="1080"/>
        <w:rPr>
          <w:bCs/>
          <w:i w:val="0"/>
        </w:rPr>
      </w:pPr>
      <w:r w:rsidRPr="00355E09">
        <w:rPr>
          <w:bCs/>
          <w:i w:val="0"/>
        </w:rPr>
        <w:t>Intro page has been done, but not linked to main page. Will add plan and then link it to the main page.</w:t>
      </w:r>
    </w:p>
    <w:p w:rsidR="00355E09" w:rsidRDefault="00355E09" w:rsidP="00355E09">
      <w:pPr>
        <w:pStyle w:val="ActionItemStatus"/>
        <w:numPr>
          <w:ilvl w:val="0"/>
          <w:numId w:val="0"/>
        </w:numPr>
        <w:ind w:left="1080" w:hanging="360"/>
        <w:rPr>
          <w:b/>
          <w:bCs/>
        </w:rPr>
      </w:pPr>
    </w:p>
    <w:p w:rsidR="00355E09" w:rsidRPr="00831AEA" w:rsidRDefault="00355E09" w:rsidP="00355E09">
      <w:pPr>
        <w:pStyle w:val="ActionItem"/>
      </w:pPr>
      <w:r>
        <w:t>AI 064:</w:t>
      </w:r>
      <w:r>
        <w:tab/>
      </w:r>
      <w:r w:rsidRPr="00F85F97">
        <w:t>Outline an overview of IA&amp;A</w:t>
      </w:r>
    </w:p>
    <w:p w:rsidR="00355E09" w:rsidRPr="00F85F97" w:rsidRDefault="00D1630B" w:rsidP="00355E09">
      <w:pPr>
        <w:pStyle w:val="ActionItemStatus"/>
        <w:rPr>
          <w:b/>
          <w:bCs/>
        </w:rPr>
      </w:pPr>
      <w:r w:rsidRPr="00D1630B">
        <w:rPr>
          <w:b/>
          <w:bCs/>
          <w:color w:val="FF0000"/>
        </w:rPr>
        <w:t>PARTIAL</w:t>
      </w:r>
      <w:r w:rsidR="00355E09" w:rsidRPr="00F85F97">
        <w:rPr>
          <w:b/>
          <w:bCs/>
        </w:rPr>
        <w:t>, Joe Murdock</w:t>
      </w:r>
    </w:p>
    <w:p w:rsidR="00355E09" w:rsidRPr="00444F96" w:rsidRDefault="00D1630B" w:rsidP="00444F96">
      <w:pPr>
        <w:pStyle w:val="ActionItemStatus"/>
        <w:numPr>
          <w:ilvl w:val="0"/>
          <w:numId w:val="0"/>
        </w:numPr>
        <w:ind w:left="1080"/>
        <w:rPr>
          <w:bCs/>
          <w:i w:val="0"/>
        </w:rPr>
      </w:pPr>
      <w:r>
        <w:rPr>
          <w:bCs/>
          <w:i w:val="0"/>
        </w:rPr>
        <w:t>It is in the slides for the F2F, so we can close it then.</w:t>
      </w:r>
    </w:p>
    <w:p w:rsidR="00444F96" w:rsidRDefault="00355E09" w:rsidP="00F0375D">
      <w:pPr>
        <w:pStyle w:val="Heading1"/>
      </w:pPr>
      <w:r>
        <w:t>F2F Meeting Agenda</w:t>
      </w:r>
    </w:p>
    <w:p w:rsidR="00444F96" w:rsidRDefault="00355E09" w:rsidP="00444F96">
      <w:pPr>
        <w:pStyle w:val="Heading2"/>
      </w:pPr>
      <w:r>
        <w:t>Slides</w:t>
      </w:r>
    </w:p>
    <w:p w:rsidR="00355E09" w:rsidRDefault="00355E09" w:rsidP="00355E09">
      <w:hyperlink r:id="rId10" w:history="1">
        <w:r w:rsidRPr="008C113E">
          <w:rPr>
            <w:rStyle w:val="Hyperlink"/>
            <w:rFonts w:ascii="Times New Roman" w:hAnsi="Times New Roman" w:cs="Times New Roman"/>
            <w:sz w:val="24"/>
            <w:szCs w:val="24"/>
          </w:rPr>
          <w:t>ftp://ftp.pwg.org/pub/pwg/ids/Presentation/2010-10-20_IDS_F2Fd2.pdf</w:t>
        </w:r>
      </w:hyperlink>
    </w:p>
    <w:p w:rsidR="00355E09" w:rsidRDefault="00355E09" w:rsidP="00355E09">
      <w:hyperlink r:id="rId11" w:history="1">
        <w:r w:rsidRPr="008C113E">
          <w:rPr>
            <w:rStyle w:val="Hyperlink"/>
            <w:rFonts w:ascii="Times New Roman" w:hAnsi="Times New Roman" w:cs="Times New Roman"/>
            <w:sz w:val="24"/>
            <w:szCs w:val="24"/>
          </w:rPr>
          <w:t>ftp://ftp.pwg.org/pub/pwg/ids/Presentation/2010-10-20_IDS_F2Fd2.ppt</w:t>
        </w:r>
      </w:hyperlink>
    </w:p>
    <w:p w:rsidR="00355E09" w:rsidRDefault="00355E09" w:rsidP="00355E09">
      <w:hyperlink r:id="rId12" w:history="1">
        <w:r w:rsidRPr="008C113E">
          <w:rPr>
            <w:rStyle w:val="Hyperlink"/>
            <w:rFonts w:ascii="Times New Roman" w:hAnsi="Times New Roman" w:cs="Times New Roman"/>
            <w:sz w:val="24"/>
            <w:szCs w:val="24"/>
          </w:rPr>
          <w:t>ftp://ftp.pwg.org/pub/pwg/ids/Presentation/2010-10-20_IDS_plenaryd1.pdf</w:t>
        </w:r>
      </w:hyperlink>
    </w:p>
    <w:p w:rsidR="00355E09" w:rsidRDefault="00355E09" w:rsidP="00355E09">
      <w:hyperlink r:id="rId13" w:history="1">
        <w:r w:rsidRPr="008C113E">
          <w:rPr>
            <w:rStyle w:val="Hyperlink"/>
            <w:rFonts w:ascii="Times New Roman" w:hAnsi="Times New Roman" w:cs="Times New Roman"/>
            <w:sz w:val="24"/>
            <w:szCs w:val="24"/>
          </w:rPr>
          <w:t>ftp://ftp.pwg.org/pub/pwg/ids/Presentation/2010-10-20_IDS_plenaryd1.ppt</w:t>
        </w:r>
      </w:hyperlink>
    </w:p>
    <w:p w:rsidR="00552F11" w:rsidRDefault="00552F11" w:rsidP="00355E09"/>
    <w:p w:rsidR="00552F11" w:rsidRDefault="00552F11" w:rsidP="00355E09">
      <w:r>
        <w:t>There was some discussion about a new work item to create Supporting Documents for HCD Common Criteria evaluation. It will be discussed in detail during the face-to-face meeting. In summary:</w:t>
      </w:r>
    </w:p>
    <w:p w:rsidR="00552F11" w:rsidRDefault="00552F11" w:rsidP="00355E09"/>
    <w:p w:rsidR="00F70939" w:rsidRDefault="00F70939" w:rsidP="00F70939">
      <w:r>
        <w:t xml:space="preserve">For more than one year, NIAP and the </w:t>
      </w:r>
      <w:r>
        <w:t>P2600 WG</w:t>
      </w:r>
      <w:r>
        <w:t xml:space="preserve"> have been discussing how to reconcile the current US Government PP for HCDs with NIAP's new approach to creating Standard PPs using tailored assurance to achieve greater reliability, consistency, and objectivity in product evaluations across multiple labs and schemes.</w:t>
      </w:r>
    </w:p>
    <w:p w:rsidR="00F70939" w:rsidRDefault="00F70939" w:rsidP="00F70939"/>
    <w:p w:rsidR="00F70939" w:rsidRDefault="00F70939" w:rsidP="00F70939">
      <w:r>
        <w:lastRenderedPageBreak/>
        <w:t xml:space="preserve">About one year ago, NIAP agreed to continue to endorse 2600.1 as the US Government PP for Hardcopy Devices, and the </w:t>
      </w:r>
      <w:r>
        <w:t>P2600 WG</w:t>
      </w:r>
      <w:r>
        <w:t xml:space="preserve"> agreed to work with NIAP to develop a new or revised PP sometime in the future.</w:t>
      </w:r>
    </w:p>
    <w:p w:rsidR="00F70939" w:rsidRDefault="00F70939" w:rsidP="00F70939"/>
    <w:p w:rsidR="00F70939" w:rsidRDefault="00F70939" w:rsidP="00F70939">
      <w:r>
        <w:t xml:space="preserve">In June, 2010, NIAP started discussions about how it might endorse 2600.2 instead of or in addition to 2600.1, possibly by augmenting 2600.2 with SFRs from 2600.1. The </w:t>
      </w:r>
      <w:r>
        <w:t>P2600 WG</w:t>
      </w:r>
      <w:r>
        <w:t xml:space="preserve"> expressed many concerns about any such changes. Among the concerns: </w:t>
      </w:r>
      <w:r>
        <w:t>Vendors have</w:t>
      </w:r>
      <w:r>
        <w:t xml:space="preserve"> made substantial investments in time to develop, promote, and conform to 2600.1. 2600.1 is now being used for many HCD evaluations at a variety of labs in several different schemes. Customers have been educated about the benefits of certification conforming to 2600.1 at its specified assurance level, and would be confused by changes in the new standard. Such changes would only downgrade the EAL, but otherwise would do little to achieve NIAP's objectives for the new Standard PP approach.</w:t>
      </w:r>
    </w:p>
    <w:p w:rsidR="00F70939" w:rsidRDefault="00F70939" w:rsidP="00F70939"/>
    <w:p w:rsidR="00F70939" w:rsidRDefault="00F70939" w:rsidP="00F70939">
      <w:r>
        <w:t xml:space="preserve">The </w:t>
      </w:r>
      <w:r>
        <w:t>P2600 WG</w:t>
      </w:r>
      <w:r>
        <w:t xml:space="preserve"> would like to propose an alternative to changing 2600.1 or its endorsement by NIAP:</w:t>
      </w:r>
    </w:p>
    <w:p w:rsidR="00F70939" w:rsidRDefault="00F70939" w:rsidP="00F70939"/>
    <w:p w:rsidR="00F70939" w:rsidRDefault="00F70939" w:rsidP="00F70939">
      <w:r>
        <w:t xml:space="preserve">Unlike other Standard PPs that are under development, HCD </w:t>
      </w:r>
      <w:r>
        <w:t>vendors have</w:t>
      </w:r>
      <w:r>
        <w:t xml:space="preserve"> many evaluations that are currently underway. In the next six to nine months we expect 8-10 certificates of conformance to 2600.1, covering 30-40 MFP models, evaluated by 4-5 labs and issued by 3-4 schemes. This provides a unique opportunity to gather input from multiple lab / multiple scheme evaluations, focusing on ATE and AVA, and to work with NIAP to create supporting documents for 2600.1 that provide technology-specific evaluation guidance based on real-world evaluation results.</w:t>
      </w:r>
    </w:p>
    <w:p w:rsidR="00F70939" w:rsidRDefault="00F70939" w:rsidP="00F70939"/>
    <w:p w:rsidR="00552F11" w:rsidRDefault="00F70939" w:rsidP="00F70939">
      <w:r>
        <w:t>The</w:t>
      </w:r>
      <w:r>
        <w:t xml:space="preserve"> objective is that the supporting documents will help NIAP achieve its vision of greater reliability, consistency, and objectivity in HCD product evaluations across multiple labs and schemes, while also providing continuity to HCD vendors and customers who see 2600.1 as a useful and practical benchmark for HCD security.</w:t>
      </w:r>
    </w:p>
    <w:p w:rsidR="00F70939" w:rsidRDefault="00F70939" w:rsidP="00F70939"/>
    <w:p w:rsidR="00F70939" w:rsidRDefault="00F70939" w:rsidP="00F70939">
      <w:r>
        <w:t xml:space="preserve">The P2600 WG believes that it would be better to gather the input and develop the supporting documents under the auspices of the PWG, primarily because of the time and cost associated with creating documents in the P2600 WG. The IDS group is the natural place for this work to take place. </w:t>
      </w:r>
    </w:p>
    <w:p w:rsidR="00F70939" w:rsidRDefault="00F70939" w:rsidP="00F70939"/>
    <w:p w:rsidR="00F70939" w:rsidRDefault="00F70939" w:rsidP="00F70939">
      <w:r>
        <w:t>Although there is quite a bit of overlap, the people who are interested in 2600.1 and Common Criteria are not necessarily the same as the current IDS participants. Also, we will need to accommodate some international participation in the development of supporting documents. Therefore, we might hold separate teleconferences for this new work item.</w:t>
      </w:r>
    </w:p>
    <w:p w:rsidR="00F70939" w:rsidRDefault="00F70939" w:rsidP="00F70939"/>
    <w:p w:rsidR="00F70939" w:rsidRDefault="00F70939" w:rsidP="00355E09">
      <w:r>
        <w:t>For more information about supporting documents, you can see e</w:t>
      </w:r>
      <w:r w:rsidR="00552F11">
        <w:t xml:space="preserve">xamples of supporting documents </w:t>
      </w:r>
      <w:r>
        <w:t>for</w:t>
      </w:r>
      <w:r w:rsidR="00552F11">
        <w:t xml:space="preserve"> the Smart</w:t>
      </w:r>
      <w:r>
        <w:t xml:space="preserve">Card industry and for the CC </w:t>
      </w:r>
    </w:p>
    <w:p w:rsidR="00F70939" w:rsidRDefault="00552F11" w:rsidP="00355E09">
      <w:r>
        <w:t xml:space="preserve">here: </w:t>
      </w:r>
      <w:hyperlink r:id="rId14" w:history="1">
        <w:r w:rsidRPr="008C113E">
          <w:rPr>
            <w:rStyle w:val="Hyperlink"/>
            <w:rFonts w:ascii="Times New Roman" w:hAnsi="Times New Roman" w:cs="Times New Roman"/>
            <w:sz w:val="24"/>
            <w:szCs w:val="24"/>
          </w:rPr>
          <w:t>http://www.commoncriteriaportal.org/supporting/</w:t>
        </w:r>
      </w:hyperlink>
      <w:r w:rsidR="00F70939">
        <w:t xml:space="preserve">, and the CCRA procedure for getting approval for supporting documents can be found here: </w:t>
      </w:r>
      <w:hyperlink r:id="rId15" w:history="1">
        <w:r w:rsidR="00F70939" w:rsidRPr="008C113E">
          <w:rPr>
            <w:rStyle w:val="Hyperlink"/>
            <w:rFonts w:ascii="Times New Roman" w:hAnsi="Times New Roman" w:cs="Times New Roman"/>
            <w:sz w:val="24"/>
            <w:szCs w:val="24"/>
          </w:rPr>
          <w:t>http://www.commoncriteriaportal.org/files/operatingprocedures/2006-09-003.pdf</w:t>
        </w:r>
      </w:hyperlink>
    </w:p>
    <w:p w:rsidR="00F70939" w:rsidRDefault="00F70939" w:rsidP="00355E09"/>
    <w:p w:rsidR="00F70939" w:rsidRDefault="00F70939" w:rsidP="00355E09">
      <w:r>
        <w:t>We will send an outline of our proposal to NIAP this week, and hope to have some initial feedback from them before the IDS face-to-face in Lexington.</w:t>
      </w:r>
    </w:p>
    <w:p w:rsidR="00F70939" w:rsidRDefault="00F70939" w:rsidP="00355E09"/>
    <w:p w:rsidR="00355E09" w:rsidRDefault="00355E09" w:rsidP="00355E09">
      <w:pPr>
        <w:pStyle w:val="Heading2"/>
      </w:pPr>
      <w:r>
        <w:lastRenderedPageBreak/>
        <w:t>Mindmap files</w:t>
      </w:r>
    </w:p>
    <w:p w:rsidR="00355E09" w:rsidRDefault="00355E09" w:rsidP="00355E09">
      <w:hyperlink r:id="rId16" w:history="1">
        <w:r w:rsidRPr="008C113E">
          <w:rPr>
            <w:rStyle w:val="Hyperlink"/>
            <w:rFonts w:ascii="Times New Roman" w:hAnsi="Times New Roman" w:cs="Times New Roman"/>
            <w:sz w:val="24"/>
            <w:szCs w:val="24"/>
          </w:rPr>
          <w:t>ftp://ftp.pwg.org/pub/pwg/ids/white/Cloud-and-Mobile-Authentication-2010-10-13.xmind</w:t>
        </w:r>
      </w:hyperlink>
    </w:p>
    <w:p w:rsidR="00444F96" w:rsidRDefault="00355E09" w:rsidP="00355E09">
      <w:hyperlink r:id="rId17" w:history="1">
        <w:r w:rsidRPr="008C113E">
          <w:rPr>
            <w:rStyle w:val="Hyperlink"/>
            <w:rFonts w:ascii="Times New Roman" w:hAnsi="Times New Roman" w:cs="Times New Roman"/>
            <w:sz w:val="24"/>
            <w:szCs w:val="24"/>
          </w:rPr>
          <w:t>ftp://ftp.pwg.org/pub/pwg/ids/white/Authorization-Framework-2010-10-13.xmind</w:t>
        </w:r>
      </w:hyperlink>
    </w:p>
    <w:p w:rsidR="00552F11" w:rsidRDefault="00552F11" w:rsidP="00355E09"/>
    <w:p w:rsidR="00552F11" w:rsidRDefault="00552F11" w:rsidP="00355E09">
      <w:r>
        <w:t>Joe will try using mindmaps over LiveMeeting at the face-to-face.</w:t>
      </w:r>
    </w:p>
    <w:p w:rsidR="00F0375D" w:rsidRDefault="00F0375D" w:rsidP="00F0375D">
      <w:pPr>
        <w:pStyle w:val="Heading1"/>
      </w:pPr>
      <w:r>
        <w:t xml:space="preserve">Summary of </w:t>
      </w:r>
      <w:r w:rsidRPr="00831AEA">
        <w:t>New Action Items and Open Issues</w:t>
      </w:r>
    </w:p>
    <w:p w:rsidR="00416616" w:rsidRPr="00416616" w:rsidRDefault="009C346B" w:rsidP="00416616">
      <w:pPr>
        <w:pStyle w:val="Heading2"/>
      </w:pPr>
      <w:r w:rsidRPr="00D83983">
        <w:t>N</w:t>
      </w:r>
      <w:r w:rsidR="00742E62" w:rsidRPr="00D83983">
        <w:t>ew action items</w:t>
      </w:r>
    </w:p>
    <w:p w:rsidR="00A74CA8" w:rsidRDefault="00A74CA8" w:rsidP="00A74CA8">
      <w:r>
        <w:t>No new action items.</w:t>
      </w:r>
    </w:p>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416616" w:rsidP="00416616">
      <w:r>
        <w:t>No new issues.</w:t>
      </w:r>
    </w:p>
    <w:p w:rsidR="00416616" w:rsidRPr="00444F96" w:rsidRDefault="00416616" w:rsidP="00416616">
      <w:pPr>
        <w:pStyle w:val="Heading2"/>
        <w:rPr>
          <w:u w:val="single"/>
        </w:rPr>
      </w:pPr>
      <w:r w:rsidRPr="00444F96">
        <w:rPr>
          <w:u w:val="single"/>
        </w:rPr>
        <w:t>Old issues</w:t>
      </w:r>
    </w:p>
    <w:p w:rsidR="0009557A" w:rsidRDefault="0009557A" w:rsidP="00AF159A"/>
    <w:p w:rsidR="0009557A" w:rsidRPr="0009557A" w:rsidRDefault="0009557A" w:rsidP="00156B3E">
      <w:pPr>
        <w:pStyle w:val="ListParagraph"/>
        <w:numPr>
          <w:ilvl w:val="0"/>
          <w:numId w:val="2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156B3E">
      <w:pPr>
        <w:pStyle w:val="ListParagraph"/>
        <w:numPr>
          <w:ilvl w:val="0"/>
          <w:numId w:val="2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0975DA" w:rsidRDefault="000975DA" w:rsidP="000975DA">
      <w:pPr>
        <w:pStyle w:val="Heading1"/>
        <w:rPr>
          <w:lang w:eastAsia="en-US"/>
        </w:rPr>
      </w:pPr>
      <w:r w:rsidRPr="00D44EED">
        <w:rPr>
          <w:lang w:eastAsia="en-US"/>
        </w:rPr>
        <w:t xml:space="preserve">Wrap up and adjournment </w:t>
      </w:r>
    </w:p>
    <w:p w:rsidR="00D204BD" w:rsidRDefault="00D204BD" w:rsidP="00F0375D">
      <w:r>
        <w:t xml:space="preserve">The </w:t>
      </w:r>
      <w:r w:rsidR="00C2795E">
        <w:t xml:space="preserve">next </w:t>
      </w:r>
      <w:r>
        <w:t xml:space="preserve">IDS </w:t>
      </w:r>
      <w:r w:rsidR="00C2795E">
        <w:t xml:space="preserve">meeting is a </w:t>
      </w:r>
      <w:r w:rsidR="00A74CA8">
        <w:t>face-to-face meeting at Lexmark in Lexington KY,</w:t>
      </w:r>
      <w:r w:rsidR="00D83983">
        <w:t xml:space="preserve"> on </w:t>
      </w:r>
      <w:r w:rsidR="00A74CA8">
        <w:t>Wednesday</w:t>
      </w:r>
      <w:r w:rsidR="00D83983">
        <w:t xml:space="preserve">, </w:t>
      </w:r>
      <w:r w:rsidR="003C50E8">
        <w:t>October</w:t>
      </w:r>
      <w:r w:rsidR="00D83983">
        <w:t xml:space="preserve"> </w:t>
      </w:r>
      <w:r w:rsidR="00A74CA8">
        <w:t>20</w:t>
      </w:r>
      <w:r w:rsidR="00D83983">
        <w:t xml:space="preserve">, 2010, starting at </w:t>
      </w:r>
      <w:r w:rsidR="00A74CA8">
        <w:t>9AM</w:t>
      </w:r>
      <w:r w:rsidR="00D83983">
        <w:t xml:space="preserve"> EDT</w:t>
      </w:r>
      <w:r>
        <w:t>.</w:t>
      </w:r>
      <w:r w:rsidR="006B0F06">
        <w:t xml:space="preserve"> </w:t>
      </w:r>
    </w:p>
    <w:p w:rsidR="00D91B22" w:rsidRDefault="00D91B22" w:rsidP="00F0375D"/>
    <w:p w:rsidR="00552F11" w:rsidRDefault="00552F11" w:rsidP="00F0375D">
      <w:r>
        <w:t>The next IDS conference call is on Thursday, November 4, 2010, starting at 1PM EDT.</w:t>
      </w:r>
    </w:p>
    <w:p w:rsidR="00552F11" w:rsidRDefault="00552F11" w:rsidP="00F0375D"/>
    <w:p w:rsidR="00F0375D" w:rsidRPr="00831AEA" w:rsidRDefault="008A4E22" w:rsidP="00F0375D">
      <w:r>
        <w:t xml:space="preserve"> </w:t>
      </w:r>
      <w:r w:rsidR="00F0375D" w:rsidRPr="00831AEA">
        <w:t xml:space="preserve">IDS </w:t>
      </w:r>
      <w:r w:rsidR="00FB6BEE">
        <w:t>meeting</w:t>
      </w:r>
      <w:r w:rsidR="00F0375D" w:rsidRPr="00831AEA">
        <w:t xml:space="preserve"> adjourned.</w:t>
      </w:r>
    </w:p>
    <w:p w:rsidR="00C13308" w:rsidRPr="00B85F5B" w:rsidRDefault="00C13308" w:rsidP="00C13308">
      <w:bookmarkStart w:id="1" w:name="OLE_LINK1"/>
      <w:bookmarkEnd w:id="1"/>
    </w:p>
    <w:sectPr w:rsidR="00C13308" w:rsidRPr="00B85F5B" w:rsidSect="008F06B8">
      <w:headerReference w:type="default" r:id="rId18"/>
      <w:footerReference w:type="default" r:id="rId19"/>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A2" w:rsidRDefault="00346BA2">
      <w:r>
        <w:separator/>
      </w:r>
    </w:p>
  </w:endnote>
  <w:endnote w:type="continuationSeparator" w:id="0">
    <w:p w:rsidR="00346BA2" w:rsidRDefault="00346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87" w:rsidRDefault="00923B87" w:rsidP="004219CB">
    <w:pPr>
      <w:pStyle w:val="Footer"/>
      <w:tabs>
        <w:tab w:val="clear" w:pos="4320"/>
        <w:tab w:val="clear" w:pos="8640"/>
        <w:tab w:val="center" w:pos="5040"/>
        <w:tab w:val="right" w:pos="10080"/>
      </w:tabs>
      <w:rPr>
        <w:rFonts w:ascii="Arial" w:hAnsi="Arial" w:cs="Arial"/>
        <w:sz w:val="16"/>
        <w:szCs w:val="16"/>
      </w:rPr>
    </w:pPr>
  </w:p>
  <w:p w:rsidR="00923B87" w:rsidRPr="004219CB" w:rsidRDefault="00923B87"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B22BDA"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B22BDA" w:rsidRPr="004219CB">
      <w:rPr>
        <w:rStyle w:val="PageNumber"/>
        <w:rFonts w:ascii="Arial" w:hAnsi="Arial" w:cs="Arial"/>
        <w:sz w:val="16"/>
        <w:szCs w:val="16"/>
      </w:rPr>
      <w:fldChar w:fldCharType="separate"/>
    </w:r>
    <w:r w:rsidR="00F06078">
      <w:rPr>
        <w:rStyle w:val="PageNumber"/>
        <w:rFonts w:ascii="Arial" w:hAnsi="Arial" w:cs="Arial"/>
        <w:noProof/>
        <w:sz w:val="16"/>
        <w:szCs w:val="16"/>
      </w:rPr>
      <w:t>4</w:t>
    </w:r>
    <w:r w:rsidR="00B22BDA"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B22BDA"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B22BDA" w:rsidRPr="004219CB">
      <w:rPr>
        <w:rStyle w:val="PageNumber"/>
        <w:rFonts w:ascii="Arial" w:hAnsi="Arial" w:cs="Arial"/>
        <w:sz w:val="16"/>
        <w:szCs w:val="16"/>
      </w:rPr>
      <w:fldChar w:fldCharType="separate"/>
    </w:r>
    <w:r w:rsidR="00F06078">
      <w:rPr>
        <w:rStyle w:val="PageNumber"/>
        <w:rFonts w:ascii="Arial" w:hAnsi="Arial" w:cs="Arial"/>
        <w:noProof/>
        <w:sz w:val="16"/>
        <w:szCs w:val="16"/>
      </w:rPr>
      <w:t>4</w:t>
    </w:r>
    <w:r w:rsidR="00B22BDA" w:rsidRPr="004219C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A2" w:rsidRDefault="00346BA2">
      <w:r>
        <w:separator/>
      </w:r>
    </w:p>
  </w:footnote>
  <w:footnote w:type="continuationSeparator" w:id="0">
    <w:p w:rsidR="00346BA2" w:rsidRDefault="00346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87" w:rsidRPr="00D23435" w:rsidRDefault="00923B87"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923B87" w:rsidRPr="00D23435" w:rsidRDefault="00923B87"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Pr>
        <w:rFonts w:ascii="Arial" w:hAnsi="Arial" w:cs="Arial"/>
        <w:sz w:val="20"/>
        <w:szCs w:val="20"/>
      </w:rPr>
      <w:t>2010-</w:t>
    </w:r>
    <w:r w:rsidR="00355E09">
      <w:rPr>
        <w:rFonts w:ascii="Arial" w:hAnsi="Arial" w:cs="Arial"/>
        <w:sz w:val="20"/>
        <w:szCs w:val="20"/>
      </w:rPr>
      <w:t>10-14</w:t>
    </w:r>
    <w:r>
      <w:rPr>
        <w:rFonts w:ascii="Arial" w:hAnsi="Arial" w:cs="Arial"/>
        <w:sz w:val="20"/>
        <w:szCs w:val="20"/>
      </w:rPr>
      <w:t xml:space="preserve"> </w:t>
    </w:r>
    <w:r w:rsidR="007F2B90">
      <w:rPr>
        <w:rFonts w:ascii="Arial" w:hAnsi="Arial" w:cs="Arial"/>
        <w:sz w:val="20"/>
        <w:szCs w:val="20"/>
      </w:rPr>
      <w:t>Conference Call</w:t>
    </w:r>
    <w:r w:rsidR="00D44EED">
      <w:rPr>
        <w:rFonts w:ascii="Arial" w:hAnsi="Arial" w:cs="Arial"/>
        <w:sz w:val="20"/>
        <w:szCs w:val="20"/>
      </w:rPr>
      <w:t xml:space="preserve"> Meeting</w:t>
    </w:r>
    <w:r w:rsidRPr="00D23435">
      <w:rPr>
        <w:rFonts w:ascii="Arial" w:hAnsi="Arial" w:cs="Arial"/>
        <w:sz w:val="20"/>
        <w:szCs w:val="20"/>
      </w:rPr>
      <w:t xml:space="preserve"> Minutes</w:t>
    </w:r>
  </w:p>
  <w:p w:rsidR="00923B87" w:rsidRDefault="00923B87" w:rsidP="00D23435">
    <w:pPr>
      <w:pStyle w:val="Header"/>
      <w:tabs>
        <w:tab w:val="clear" w:pos="4320"/>
        <w:tab w:val="clear" w:pos="864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9C46432"/>
    <w:multiLevelType w:val="hybridMultilevel"/>
    <w:tmpl w:val="9CF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5">
    <w:nsid w:val="14F94247"/>
    <w:multiLevelType w:val="hybridMultilevel"/>
    <w:tmpl w:val="DBE6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7">
    <w:nsid w:val="1ACB2507"/>
    <w:multiLevelType w:val="hybridMultilevel"/>
    <w:tmpl w:val="BCC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D0D46"/>
    <w:multiLevelType w:val="hybridMultilevel"/>
    <w:tmpl w:val="CA3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0">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2">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3">
    <w:nsid w:val="32E83664"/>
    <w:multiLevelType w:val="hybridMultilevel"/>
    <w:tmpl w:val="8D1A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15">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16">
    <w:nsid w:val="4E751AA3"/>
    <w:multiLevelType w:val="hybridMultilevel"/>
    <w:tmpl w:val="C88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05087"/>
    <w:multiLevelType w:val="hybridMultilevel"/>
    <w:tmpl w:val="1E22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20BD6"/>
    <w:multiLevelType w:val="hybridMultilevel"/>
    <w:tmpl w:val="A20A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43390"/>
    <w:multiLevelType w:val="hybridMultilevel"/>
    <w:tmpl w:val="D3B45C52"/>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EE57AE"/>
    <w:multiLevelType w:val="hybridMultilevel"/>
    <w:tmpl w:val="FC3E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C4497"/>
    <w:multiLevelType w:val="hybridMultilevel"/>
    <w:tmpl w:val="27E4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2D12CF"/>
    <w:multiLevelType w:val="hybridMultilevel"/>
    <w:tmpl w:val="9E0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C849C7"/>
    <w:multiLevelType w:val="hybridMultilevel"/>
    <w:tmpl w:val="BDA05B6A"/>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2"/>
  </w:num>
  <w:num w:numId="4">
    <w:abstractNumId w:val="4"/>
  </w:num>
  <w:num w:numId="5">
    <w:abstractNumId w:val="6"/>
  </w:num>
  <w:num w:numId="6">
    <w:abstractNumId w:val="12"/>
  </w:num>
  <w:num w:numId="7">
    <w:abstractNumId w:val="14"/>
  </w:num>
  <w:num w:numId="8">
    <w:abstractNumId w:val="11"/>
  </w:num>
  <w:num w:numId="9">
    <w:abstractNumId w:val="0"/>
  </w:num>
  <w:num w:numId="10">
    <w:abstractNumId w:val="9"/>
  </w:num>
  <w:num w:numId="11">
    <w:abstractNumId w:val="16"/>
  </w:num>
  <w:num w:numId="12">
    <w:abstractNumId w:val="7"/>
  </w:num>
  <w:num w:numId="13">
    <w:abstractNumId w:val="20"/>
  </w:num>
  <w:num w:numId="14">
    <w:abstractNumId w:val="8"/>
  </w:num>
  <w:num w:numId="15">
    <w:abstractNumId w:val="22"/>
  </w:num>
  <w:num w:numId="16">
    <w:abstractNumId w:val="17"/>
  </w:num>
  <w:num w:numId="17">
    <w:abstractNumId w:val="13"/>
  </w:num>
  <w:num w:numId="18">
    <w:abstractNumId w:val="5"/>
  </w:num>
  <w:num w:numId="19">
    <w:abstractNumId w:val="23"/>
  </w:num>
  <w:num w:numId="20">
    <w:abstractNumId w:val="19"/>
  </w:num>
  <w:num w:numId="21">
    <w:abstractNumId w:val="10"/>
  </w:num>
  <w:num w:numId="22">
    <w:abstractNumId w:val="18"/>
  </w:num>
  <w:num w:numId="23">
    <w:abstractNumId w:val="3"/>
  </w:num>
  <w:num w:numId="24">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67586"/>
  </w:hdrShapeDefaults>
  <w:footnotePr>
    <w:footnote w:id="-1"/>
    <w:footnote w:id="0"/>
  </w:footnotePr>
  <w:endnotePr>
    <w:endnote w:id="-1"/>
    <w:endnote w:id="0"/>
  </w:endnotePr>
  <w:compat>
    <w:useFELayout/>
  </w:compat>
  <w:rsids>
    <w:rsidRoot w:val="00E249D5"/>
    <w:rsid w:val="0000101E"/>
    <w:rsid w:val="00004DA0"/>
    <w:rsid w:val="0000555C"/>
    <w:rsid w:val="00012323"/>
    <w:rsid w:val="000133CB"/>
    <w:rsid w:val="000158D4"/>
    <w:rsid w:val="0001716A"/>
    <w:rsid w:val="0002142B"/>
    <w:rsid w:val="0002589F"/>
    <w:rsid w:val="0002671F"/>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C03EA"/>
    <w:rsid w:val="000C0534"/>
    <w:rsid w:val="000C2016"/>
    <w:rsid w:val="000C30A4"/>
    <w:rsid w:val="000C7E9B"/>
    <w:rsid w:val="000D18B8"/>
    <w:rsid w:val="000D1EA4"/>
    <w:rsid w:val="000D43F7"/>
    <w:rsid w:val="000D64E7"/>
    <w:rsid w:val="000E001E"/>
    <w:rsid w:val="000E06CC"/>
    <w:rsid w:val="000E0BFF"/>
    <w:rsid w:val="000E3FBE"/>
    <w:rsid w:val="000F31B0"/>
    <w:rsid w:val="000F376F"/>
    <w:rsid w:val="000F476F"/>
    <w:rsid w:val="000F5153"/>
    <w:rsid w:val="000F66C0"/>
    <w:rsid w:val="000F761E"/>
    <w:rsid w:val="001004FA"/>
    <w:rsid w:val="001029A2"/>
    <w:rsid w:val="00107A65"/>
    <w:rsid w:val="001115DA"/>
    <w:rsid w:val="001126A8"/>
    <w:rsid w:val="00115237"/>
    <w:rsid w:val="00121244"/>
    <w:rsid w:val="00122246"/>
    <w:rsid w:val="001244CA"/>
    <w:rsid w:val="00126A59"/>
    <w:rsid w:val="00126ACB"/>
    <w:rsid w:val="00126B38"/>
    <w:rsid w:val="001320DF"/>
    <w:rsid w:val="00136B94"/>
    <w:rsid w:val="00137A6E"/>
    <w:rsid w:val="0014031A"/>
    <w:rsid w:val="00140ED7"/>
    <w:rsid w:val="00141058"/>
    <w:rsid w:val="00144354"/>
    <w:rsid w:val="00145CFA"/>
    <w:rsid w:val="001460FD"/>
    <w:rsid w:val="00150AF6"/>
    <w:rsid w:val="001513C0"/>
    <w:rsid w:val="00151BC3"/>
    <w:rsid w:val="00153EEF"/>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7BA"/>
    <w:rsid w:val="001E7DD9"/>
    <w:rsid w:val="001F19D4"/>
    <w:rsid w:val="001F1A83"/>
    <w:rsid w:val="001F296D"/>
    <w:rsid w:val="00201AF3"/>
    <w:rsid w:val="00203624"/>
    <w:rsid w:val="00205EC6"/>
    <w:rsid w:val="00206222"/>
    <w:rsid w:val="002063BF"/>
    <w:rsid w:val="00207D41"/>
    <w:rsid w:val="002142C5"/>
    <w:rsid w:val="00214966"/>
    <w:rsid w:val="00215380"/>
    <w:rsid w:val="00222C2B"/>
    <w:rsid w:val="002264E5"/>
    <w:rsid w:val="00227585"/>
    <w:rsid w:val="00227B8F"/>
    <w:rsid w:val="0023125E"/>
    <w:rsid w:val="002316D5"/>
    <w:rsid w:val="002331C0"/>
    <w:rsid w:val="00234D2D"/>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D9E"/>
    <w:rsid w:val="00257E6C"/>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93A58"/>
    <w:rsid w:val="002A1F55"/>
    <w:rsid w:val="002A28D9"/>
    <w:rsid w:val="002A2D12"/>
    <w:rsid w:val="002A5017"/>
    <w:rsid w:val="002A58FF"/>
    <w:rsid w:val="002B231C"/>
    <w:rsid w:val="002B370E"/>
    <w:rsid w:val="002B373D"/>
    <w:rsid w:val="002B420D"/>
    <w:rsid w:val="002B52ED"/>
    <w:rsid w:val="002C2DE3"/>
    <w:rsid w:val="002C50A8"/>
    <w:rsid w:val="002C528C"/>
    <w:rsid w:val="002C5327"/>
    <w:rsid w:val="002C61CF"/>
    <w:rsid w:val="002D0120"/>
    <w:rsid w:val="002D19FA"/>
    <w:rsid w:val="002D229A"/>
    <w:rsid w:val="002D54DA"/>
    <w:rsid w:val="002D5664"/>
    <w:rsid w:val="002D59C9"/>
    <w:rsid w:val="002D5C79"/>
    <w:rsid w:val="002D6C75"/>
    <w:rsid w:val="002E28F7"/>
    <w:rsid w:val="002F016A"/>
    <w:rsid w:val="002F0BAA"/>
    <w:rsid w:val="002F0D82"/>
    <w:rsid w:val="002F35DE"/>
    <w:rsid w:val="002F53C5"/>
    <w:rsid w:val="00300657"/>
    <w:rsid w:val="00301D4C"/>
    <w:rsid w:val="00302D9E"/>
    <w:rsid w:val="00302E37"/>
    <w:rsid w:val="00303430"/>
    <w:rsid w:val="0030371E"/>
    <w:rsid w:val="0030399A"/>
    <w:rsid w:val="00304090"/>
    <w:rsid w:val="00305965"/>
    <w:rsid w:val="0030663B"/>
    <w:rsid w:val="0030798F"/>
    <w:rsid w:val="00310057"/>
    <w:rsid w:val="00310985"/>
    <w:rsid w:val="00311E18"/>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E16"/>
    <w:rsid w:val="00365281"/>
    <w:rsid w:val="0036608B"/>
    <w:rsid w:val="003664D0"/>
    <w:rsid w:val="00367A59"/>
    <w:rsid w:val="00367F1E"/>
    <w:rsid w:val="003704A0"/>
    <w:rsid w:val="003707ED"/>
    <w:rsid w:val="00370EEC"/>
    <w:rsid w:val="00370F9C"/>
    <w:rsid w:val="003727A0"/>
    <w:rsid w:val="00373CAF"/>
    <w:rsid w:val="00374C8F"/>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F040F"/>
    <w:rsid w:val="003F5298"/>
    <w:rsid w:val="003F69B9"/>
    <w:rsid w:val="003F74DA"/>
    <w:rsid w:val="004006B7"/>
    <w:rsid w:val="0040113B"/>
    <w:rsid w:val="00402556"/>
    <w:rsid w:val="0040618B"/>
    <w:rsid w:val="0040651E"/>
    <w:rsid w:val="004079B5"/>
    <w:rsid w:val="00407FA1"/>
    <w:rsid w:val="00413A79"/>
    <w:rsid w:val="0041481F"/>
    <w:rsid w:val="00416188"/>
    <w:rsid w:val="00416616"/>
    <w:rsid w:val="00416F04"/>
    <w:rsid w:val="004219CB"/>
    <w:rsid w:val="004230F1"/>
    <w:rsid w:val="00426B9C"/>
    <w:rsid w:val="0042791D"/>
    <w:rsid w:val="004308E6"/>
    <w:rsid w:val="00430E9A"/>
    <w:rsid w:val="004310AA"/>
    <w:rsid w:val="004325DF"/>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61048"/>
    <w:rsid w:val="0046395A"/>
    <w:rsid w:val="00465863"/>
    <w:rsid w:val="004725CF"/>
    <w:rsid w:val="004726FA"/>
    <w:rsid w:val="00473810"/>
    <w:rsid w:val="00476F9E"/>
    <w:rsid w:val="00477B0F"/>
    <w:rsid w:val="00485A2D"/>
    <w:rsid w:val="004860B8"/>
    <w:rsid w:val="00486D8C"/>
    <w:rsid w:val="004877F3"/>
    <w:rsid w:val="0049102B"/>
    <w:rsid w:val="00491153"/>
    <w:rsid w:val="0049641C"/>
    <w:rsid w:val="004966F1"/>
    <w:rsid w:val="00497137"/>
    <w:rsid w:val="00497441"/>
    <w:rsid w:val="0049789D"/>
    <w:rsid w:val="004A01B1"/>
    <w:rsid w:val="004A1051"/>
    <w:rsid w:val="004A1955"/>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F4B00"/>
    <w:rsid w:val="004F5285"/>
    <w:rsid w:val="00500120"/>
    <w:rsid w:val="00500854"/>
    <w:rsid w:val="00504DEA"/>
    <w:rsid w:val="00507430"/>
    <w:rsid w:val="00517908"/>
    <w:rsid w:val="00517AAF"/>
    <w:rsid w:val="00517D99"/>
    <w:rsid w:val="00522E29"/>
    <w:rsid w:val="005242D8"/>
    <w:rsid w:val="005257C0"/>
    <w:rsid w:val="005259B5"/>
    <w:rsid w:val="005262F8"/>
    <w:rsid w:val="005301FD"/>
    <w:rsid w:val="0053056C"/>
    <w:rsid w:val="00531DF3"/>
    <w:rsid w:val="00532CD3"/>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8231E"/>
    <w:rsid w:val="00590506"/>
    <w:rsid w:val="005933A2"/>
    <w:rsid w:val="00595915"/>
    <w:rsid w:val="0059597F"/>
    <w:rsid w:val="00597973"/>
    <w:rsid w:val="005A0E1E"/>
    <w:rsid w:val="005A11A6"/>
    <w:rsid w:val="005A3144"/>
    <w:rsid w:val="005A3E55"/>
    <w:rsid w:val="005A4C36"/>
    <w:rsid w:val="005A736E"/>
    <w:rsid w:val="005B7FD4"/>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2C7"/>
    <w:rsid w:val="006024B9"/>
    <w:rsid w:val="0060408A"/>
    <w:rsid w:val="00605666"/>
    <w:rsid w:val="0061257A"/>
    <w:rsid w:val="0061306B"/>
    <w:rsid w:val="00613122"/>
    <w:rsid w:val="00613788"/>
    <w:rsid w:val="00614138"/>
    <w:rsid w:val="00614347"/>
    <w:rsid w:val="00614B8A"/>
    <w:rsid w:val="006178C5"/>
    <w:rsid w:val="006178EB"/>
    <w:rsid w:val="006201DF"/>
    <w:rsid w:val="00621A96"/>
    <w:rsid w:val="00623431"/>
    <w:rsid w:val="006243D4"/>
    <w:rsid w:val="00626341"/>
    <w:rsid w:val="006347B3"/>
    <w:rsid w:val="00636A28"/>
    <w:rsid w:val="00640A62"/>
    <w:rsid w:val="006436AF"/>
    <w:rsid w:val="0064541F"/>
    <w:rsid w:val="0065173C"/>
    <w:rsid w:val="00651D3A"/>
    <w:rsid w:val="0065262E"/>
    <w:rsid w:val="00653DF9"/>
    <w:rsid w:val="00655847"/>
    <w:rsid w:val="00657B32"/>
    <w:rsid w:val="00661622"/>
    <w:rsid w:val="006627C4"/>
    <w:rsid w:val="006630A4"/>
    <w:rsid w:val="00663221"/>
    <w:rsid w:val="00663D8D"/>
    <w:rsid w:val="00664AE3"/>
    <w:rsid w:val="006706E8"/>
    <w:rsid w:val="00671515"/>
    <w:rsid w:val="00671A07"/>
    <w:rsid w:val="00671C8A"/>
    <w:rsid w:val="006801D8"/>
    <w:rsid w:val="00682D91"/>
    <w:rsid w:val="00690CAA"/>
    <w:rsid w:val="00690F2A"/>
    <w:rsid w:val="0069228E"/>
    <w:rsid w:val="0069230B"/>
    <w:rsid w:val="00694977"/>
    <w:rsid w:val="006953CE"/>
    <w:rsid w:val="00697598"/>
    <w:rsid w:val="006A2201"/>
    <w:rsid w:val="006A5B75"/>
    <w:rsid w:val="006B0F06"/>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EB6"/>
    <w:rsid w:val="006E242D"/>
    <w:rsid w:val="006E2562"/>
    <w:rsid w:val="006E751B"/>
    <w:rsid w:val="006F02A8"/>
    <w:rsid w:val="006F181C"/>
    <w:rsid w:val="006F2E43"/>
    <w:rsid w:val="006F4FB8"/>
    <w:rsid w:val="006F629F"/>
    <w:rsid w:val="006F7DB7"/>
    <w:rsid w:val="007018A6"/>
    <w:rsid w:val="007034AC"/>
    <w:rsid w:val="00704533"/>
    <w:rsid w:val="00706E5A"/>
    <w:rsid w:val="00706F5C"/>
    <w:rsid w:val="00707004"/>
    <w:rsid w:val="00710757"/>
    <w:rsid w:val="00710A30"/>
    <w:rsid w:val="0071232C"/>
    <w:rsid w:val="00713115"/>
    <w:rsid w:val="0071319C"/>
    <w:rsid w:val="00715710"/>
    <w:rsid w:val="007162F7"/>
    <w:rsid w:val="00721B95"/>
    <w:rsid w:val="00723547"/>
    <w:rsid w:val="007241F6"/>
    <w:rsid w:val="00727C7E"/>
    <w:rsid w:val="0073318A"/>
    <w:rsid w:val="007355E1"/>
    <w:rsid w:val="00736BFB"/>
    <w:rsid w:val="00737983"/>
    <w:rsid w:val="007414FE"/>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21F8"/>
    <w:rsid w:val="007A300E"/>
    <w:rsid w:val="007A52E6"/>
    <w:rsid w:val="007A69D1"/>
    <w:rsid w:val="007A7147"/>
    <w:rsid w:val="007A73EF"/>
    <w:rsid w:val="007B0AD7"/>
    <w:rsid w:val="007B0EF0"/>
    <w:rsid w:val="007B1D5B"/>
    <w:rsid w:val="007B2225"/>
    <w:rsid w:val="007B3E2C"/>
    <w:rsid w:val="007B6412"/>
    <w:rsid w:val="007B739C"/>
    <w:rsid w:val="007C0FA4"/>
    <w:rsid w:val="007C309A"/>
    <w:rsid w:val="007C47DC"/>
    <w:rsid w:val="007C5F11"/>
    <w:rsid w:val="007C623D"/>
    <w:rsid w:val="007C6C5B"/>
    <w:rsid w:val="007C7FEE"/>
    <w:rsid w:val="007D04A4"/>
    <w:rsid w:val="007D085A"/>
    <w:rsid w:val="007D139F"/>
    <w:rsid w:val="007D289B"/>
    <w:rsid w:val="007D2B43"/>
    <w:rsid w:val="007D555C"/>
    <w:rsid w:val="007D7718"/>
    <w:rsid w:val="007E1340"/>
    <w:rsid w:val="007E2D5C"/>
    <w:rsid w:val="007E383E"/>
    <w:rsid w:val="007E4582"/>
    <w:rsid w:val="007F29E3"/>
    <w:rsid w:val="007F2B90"/>
    <w:rsid w:val="007F3142"/>
    <w:rsid w:val="007F3ECF"/>
    <w:rsid w:val="007F47E4"/>
    <w:rsid w:val="007F70A7"/>
    <w:rsid w:val="00803723"/>
    <w:rsid w:val="008051AB"/>
    <w:rsid w:val="00805BDD"/>
    <w:rsid w:val="00805CFC"/>
    <w:rsid w:val="008070C6"/>
    <w:rsid w:val="00807D8D"/>
    <w:rsid w:val="00811321"/>
    <w:rsid w:val="0081311A"/>
    <w:rsid w:val="0081354C"/>
    <w:rsid w:val="00813AC5"/>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7BE1"/>
    <w:rsid w:val="008B620B"/>
    <w:rsid w:val="008B6261"/>
    <w:rsid w:val="008C2210"/>
    <w:rsid w:val="008C22A8"/>
    <w:rsid w:val="008C582A"/>
    <w:rsid w:val="008D0D3F"/>
    <w:rsid w:val="008D1D5A"/>
    <w:rsid w:val="008D2557"/>
    <w:rsid w:val="008D6E6B"/>
    <w:rsid w:val="008E2729"/>
    <w:rsid w:val="008E30CF"/>
    <w:rsid w:val="008E4BD0"/>
    <w:rsid w:val="008E4D3B"/>
    <w:rsid w:val="008E701E"/>
    <w:rsid w:val="008F06B8"/>
    <w:rsid w:val="008F11F9"/>
    <w:rsid w:val="008F3321"/>
    <w:rsid w:val="008F6763"/>
    <w:rsid w:val="008F6F49"/>
    <w:rsid w:val="0090188D"/>
    <w:rsid w:val="00902BC3"/>
    <w:rsid w:val="00903207"/>
    <w:rsid w:val="00904340"/>
    <w:rsid w:val="009045D0"/>
    <w:rsid w:val="0090493B"/>
    <w:rsid w:val="00904986"/>
    <w:rsid w:val="00905892"/>
    <w:rsid w:val="00905F39"/>
    <w:rsid w:val="00905F8B"/>
    <w:rsid w:val="00906E1A"/>
    <w:rsid w:val="00907919"/>
    <w:rsid w:val="009079BF"/>
    <w:rsid w:val="009110C2"/>
    <w:rsid w:val="00913BF2"/>
    <w:rsid w:val="00915557"/>
    <w:rsid w:val="00921DA6"/>
    <w:rsid w:val="00922BE8"/>
    <w:rsid w:val="00923B87"/>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377"/>
    <w:rsid w:val="00952479"/>
    <w:rsid w:val="00953D26"/>
    <w:rsid w:val="00954D5B"/>
    <w:rsid w:val="009569AB"/>
    <w:rsid w:val="009609B2"/>
    <w:rsid w:val="0096332F"/>
    <w:rsid w:val="009638C6"/>
    <w:rsid w:val="0096470F"/>
    <w:rsid w:val="00965842"/>
    <w:rsid w:val="00967A0C"/>
    <w:rsid w:val="009712E1"/>
    <w:rsid w:val="0097279F"/>
    <w:rsid w:val="00972AC9"/>
    <w:rsid w:val="00974B59"/>
    <w:rsid w:val="00975E82"/>
    <w:rsid w:val="00977D8B"/>
    <w:rsid w:val="00980028"/>
    <w:rsid w:val="009808A6"/>
    <w:rsid w:val="009808F0"/>
    <w:rsid w:val="00983915"/>
    <w:rsid w:val="00986D39"/>
    <w:rsid w:val="00987ADD"/>
    <w:rsid w:val="009928A9"/>
    <w:rsid w:val="00993C36"/>
    <w:rsid w:val="00993DBB"/>
    <w:rsid w:val="00994FC8"/>
    <w:rsid w:val="0099633E"/>
    <w:rsid w:val="00996BBD"/>
    <w:rsid w:val="009A1D1A"/>
    <w:rsid w:val="009A2905"/>
    <w:rsid w:val="009A5CD8"/>
    <w:rsid w:val="009A751E"/>
    <w:rsid w:val="009B5825"/>
    <w:rsid w:val="009B6E1A"/>
    <w:rsid w:val="009B6EA6"/>
    <w:rsid w:val="009B72A7"/>
    <w:rsid w:val="009C2266"/>
    <w:rsid w:val="009C25A4"/>
    <w:rsid w:val="009C2D9C"/>
    <w:rsid w:val="009C346B"/>
    <w:rsid w:val="009C3584"/>
    <w:rsid w:val="009C5034"/>
    <w:rsid w:val="009D093C"/>
    <w:rsid w:val="009D388E"/>
    <w:rsid w:val="009D3E4F"/>
    <w:rsid w:val="009D5FDE"/>
    <w:rsid w:val="009D7925"/>
    <w:rsid w:val="009D7E7A"/>
    <w:rsid w:val="009E0570"/>
    <w:rsid w:val="009E148C"/>
    <w:rsid w:val="009E21A3"/>
    <w:rsid w:val="009E28E9"/>
    <w:rsid w:val="009E455C"/>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7DB0"/>
    <w:rsid w:val="00A213C1"/>
    <w:rsid w:val="00A2282F"/>
    <w:rsid w:val="00A24177"/>
    <w:rsid w:val="00A25923"/>
    <w:rsid w:val="00A26169"/>
    <w:rsid w:val="00A2627C"/>
    <w:rsid w:val="00A271B1"/>
    <w:rsid w:val="00A27310"/>
    <w:rsid w:val="00A31CF5"/>
    <w:rsid w:val="00A32B0E"/>
    <w:rsid w:val="00A402F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4CA8"/>
    <w:rsid w:val="00A75535"/>
    <w:rsid w:val="00A76C45"/>
    <w:rsid w:val="00A77CA2"/>
    <w:rsid w:val="00A77DA5"/>
    <w:rsid w:val="00A80869"/>
    <w:rsid w:val="00A80C0F"/>
    <w:rsid w:val="00A81013"/>
    <w:rsid w:val="00A826D9"/>
    <w:rsid w:val="00A82F93"/>
    <w:rsid w:val="00A835DC"/>
    <w:rsid w:val="00A86C01"/>
    <w:rsid w:val="00A86C26"/>
    <w:rsid w:val="00A86D8B"/>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3274"/>
    <w:rsid w:val="00AB32CB"/>
    <w:rsid w:val="00AB5070"/>
    <w:rsid w:val="00AB667E"/>
    <w:rsid w:val="00AB77D3"/>
    <w:rsid w:val="00AC0292"/>
    <w:rsid w:val="00AC086D"/>
    <w:rsid w:val="00AC16A3"/>
    <w:rsid w:val="00AC32E6"/>
    <w:rsid w:val="00AC6FC7"/>
    <w:rsid w:val="00AD1743"/>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303F"/>
    <w:rsid w:val="00AF3242"/>
    <w:rsid w:val="00AF3B69"/>
    <w:rsid w:val="00AF5856"/>
    <w:rsid w:val="00AF675C"/>
    <w:rsid w:val="00B00F96"/>
    <w:rsid w:val="00B021D6"/>
    <w:rsid w:val="00B0225E"/>
    <w:rsid w:val="00B06274"/>
    <w:rsid w:val="00B06D17"/>
    <w:rsid w:val="00B07A4D"/>
    <w:rsid w:val="00B07B66"/>
    <w:rsid w:val="00B12726"/>
    <w:rsid w:val="00B137D0"/>
    <w:rsid w:val="00B14A2E"/>
    <w:rsid w:val="00B1533A"/>
    <w:rsid w:val="00B169AC"/>
    <w:rsid w:val="00B16E8E"/>
    <w:rsid w:val="00B17324"/>
    <w:rsid w:val="00B17484"/>
    <w:rsid w:val="00B179B5"/>
    <w:rsid w:val="00B208B1"/>
    <w:rsid w:val="00B22BDA"/>
    <w:rsid w:val="00B231B7"/>
    <w:rsid w:val="00B23A2C"/>
    <w:rsid w:val="00B23FF0"/>
    <w:rsid w:val="00B24A00"/>
    <w:rsid w:val="00B2673C"/>
    <w:rsid w:val="00B336C8"/>
    <w:rsid w:val="00B34570"/>
    <w:rsid w:val="00B3462F"/>
    <w:rsid w:val="00B351F4"/>
    <w:rsid w:val="00B35605"/>
    <w:rsid w:val="00B35755"/>
    <w:rsid w:val="00B35B4B"/>
    <w:rsid w:val="00B42F9E"/>
    <w:rsid w:val="00B44DBD"/>
    <w:rsid w:val="00B458D8"/>
    <w:rsid w:val="00B4678B"/>
    <w:rsid w:val="00B5067B"/>
    <w:rsid w:val="00B528E4"/>
    <w:rsid w:val="00B52F27"/>
    <w:rsid w:val="00B53E80"/>
    <w:rsid w:val="00B54F1F"/>
    <w:rsid w:val="00B556E8"/>
    <w:rsid w:val="00B5628B"/>
    <w:rsid w:val="00B56377"/>
    <w:rsid w:val="00B564AA"/>
    <w:rsid w:val="00B564C2"/>
    <w:rsid w:val="00B56608"/>
    <w:rsid w:val="00B61F40"/>
    <w:rsid w:val="00B641A6"/>
    <w:rsid w:val="00B66DE3"/>
    <w:rsid w:val="00B676DE"/>
    <w:rsid w:val="00B73EFD"/>
    <w:rsid w:val="00B76DCE"/>
    <w:rsid w:val="00B77F16"/>
    <w:rsid w:val="00B8147B"/>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6766"/>
    <w:rsid w:val="00C47FDB"/>
    <w:rsid w:val="00C507BD"/>
    <w:rsid w:val="00C51790"/>
    <w:rsid w:val="00C5385D"/>
    <w:rsid w:val="00C5495F"/>
    <w:rsid w:val="00C556FE"/>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3346"/>
    <w:rsid w:val="00CC5313"/>
    <w:rsid w:val="00CC67E8"/>
    <w:rsid w:val="00CD0AC7"/>
    <w:rsid w:val="00CD18AC"/>
    <w:rsid w:val="00CD509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725"/>
    <w:rsid w:val="00D1630B"/>
    <w:rsid w:val="00D166E6"/>
    <w:rsid w:val="00D169F3"/>
    <w:rsid w:val="00D2022F"/>
    <w:rsid w:val="00D204BD"/>
    <w:rsid w:val="00D20A03"/>
    <w:rsid w:val="00D2218C"/>
    <w:rsid w:val="00D227D7"/>
    <w:rsid w:val="00D23435"/>
    <w:rsid w:val="00D24340"/>
    <w:rsid w:val="00D24406"/>
    <w:rsid w:val="00D2575A"/>
    <w:rsid w:val="00D25DC9"/>
    <w:rsid w:val="00D2766D"/>
    <w:rsid w:val="00D32437"/>
    <w:rsid w:val="00D32C81"/>
    <w:rsid w:val="00D33383"/>
    <w:rsid w:val="00D34296"/>
    <w:rsid w:val="00D37059"/>
    <w:rsid w:val="00D42AF0"/>
    <w:rsid w:val="00D44CB7"/>
    <w:rsid w:val="00D44EED"/>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459B"/>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2510"/>
    <w:rsid w:val="00DC55C0"/>
    <w:rsid w:val="00DC705C"/>
    <w:rsid w:val="00DD07BF"/>
    <w:rsid w:val="00DD2226"/>
    <w:rsid w:val="00DD604E"/>
    <w:rsid w:val="00DD66DB"/>
    <w:rsid w:val="00DD77A2"/>
    <w:rsid w:val="00DD7C48"/>
    <w:rsid w:val="00DE12C1"/>
    <w:rsid w:val="00DE6C04"/>
    <w:rsid w:val="00DF0BFC"/>
    <w:rsid w:val="00DF107B"/>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7A91"/>
    <w:rsid w:val="00E327E5"/>
    <w:rsid w:val="00E347C1"/>
    <w:rsid w:val="00E34ACB"/>
    <w:rsid w:val="00E34D0A"/>
    <w:rsid w:val="00E3584B"/>
    <w:rsid w:val="00E35DFD"/>
    <w:rsid w:val="00E37836"/>
    <w:rsid w:val="00E37989"/>
    <w:rsid w:val="00E37FE4"/>
    <w:rsid w:val="00E4067F"/>
    <w:rsid w:val="00E4093A"/>
    <w:rsid w:val="00E41A9C"/>
    <w:rsid w:val="00E41C67"/>
    <w:rsid w:val="00E43854"/>
    <w:rsid w:val="00E43D07"/>
    <w:rsid w:val="00E445EA"/>
    <w:rsid w:val="00E461F6"/>
    <w:rsid w:val="00E47467"/>
    <w:rsid w:val="00E4778D"/>
    <w:rsid w:val="00E50215"/>
    <w:rsid w:val="00E508B2"/>
    <w:rsid w:val="00E51035"/>
    <w:rsid w:val="00E5477F"/>
    <w:rsid w:val="00E555DB"/>
    <w:rsid w:val="00E55BFB"/>
    <w:rsid w:val="00E621A5"/>
    <w:rsid w:val="00E62630"/>
    <w:rsid w:val="00E6506E"/>
    <w:rsid w:val="00E71D1A"/>
    <w:rsid w:val="00E71E07"/>
    <w:rsid w:val="00E72505"/>
    <w:rsid w:val="00E72A40"/>
    <w:rsid w:val="00E7433C"/>
    <w:rsid w:val="00E75955"/>
    <w:rsid w:val="00E802AC"/>
    <w:rsid w:val="00E83BAD"/>
    <w:rsid w:val="00E84BB9"/>
    <w:rsid w:val="00E84DFA"/>
    <w:rsid w:val="00E855CB"/>
    <w:rsid w:val="00E85D96"/>
    <w:rsid w:val="00E862C9"/>
    <w:rsid w:val="00E871EE"/>
    <w:rsid w:val="00E8799C"/>
    <w:rsid w:val="00E87DF6"/>
    <w:rsid w:val="00E91B20"/>
    <w:rsid w:val="00E92EEA"/>
    <w:rsid w:val="00E946BB"/>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2396"/>
    <w:rsid w:val="00EF406C"/>
    <w:rsid w:val="00EF59A9"/>
    <w:rsid w:val="00EF617B"/>
    <w:rsid w:val="00F00A8C"/>
    <w:rsid w:val="00F01007"/>
    <w:rsid w:val="00F01B4C"/>
    <w:rsid w:val="00F0375D"/>
    <w:rsid w:val="00F06078"/>
    <w:rsid w:val="00F079A1"/>
    <w:rsid w:val="00F104D2"/>
    <w:rsid w:val="00F12ED2"/>
    <w:rsid w:val="00F13175"/>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5F97"/>
    <w:rsid w:val="00F86A93"/>
    <w:rsid w:val="00F87ECC"/>
    <w:rsid w:val="00F901C3"/>
    <w:rsid w:val="00F921E0"/>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4BD"/>
    <w:rsid w:val="00FC2189"/>
    <w:rsid w:val="00FC4BBF"/>
    <w:rsid w:val="00FC520B"/>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4329"/>
    <w:rsid w:val="00FE509C"/>
    <w:rsid w:val="00FF1CAA"/>
    <w:rsid w:val="00FF3FBA"/>
    <w:rsid w:val="00FF4F03"/>
    <w:rsid w:val="00FF6AAE"/>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color w:val="80008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minutes/IDS-call-minutes-20100930.pdf" TargetMode="External"/><Relationship Id="rId13" Type="http://schemas.openxmlformats.org/officeDocument/2006/relationships/hyperlink" Target="ftp://ftp.pwg.org/pub/pwg/ids/Presentation/2010-10-20_IDS_plenaryd1.pp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tp://ftp.pwg.org/pub/pwg/ids/Presentation/2010-10-20_IDS_plenaryd1.pdf" TargetMode="External"/><Relationship Id="rId17" Type="http://schemas.openxmlformats.org/officeDocument/2006/relationships/hyperlink" Target="ftp://ftp.pwg.org/pub/pwg/ids/white/Authorization-Framework-2010-10-13.xmind" TargetMode="External"/><Relationship Id="rId2" Type="http://schemas.openxmlformats.org/officeDocument/2006/relationships/numbering" Target="numbering.xml"/><Relationship Id="rId16" Type="http://schemas.openxmlformats.org/officeDocument/2006/relationships/hyperlink" Target="ftp://ftp.pwg.org/pub/pwg/ids/white/Cloud-and-Mobile-Authentication-2010-10-13.xmi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pwg.org/pub/pwg/ids/Presentation/2010-10-20_IDS_F2Fd2.ppt" TargetMode="External"/><Relationship Id="rId5" Type="http://schemas.openxmlformats.org/officeDocument/2006/relationships/webSettings" Target="webSettings.xml"/><Relationship Id="rId15" Type="http://schemas.openxmlformats.org/officeDocument/2006/relationships/hyperlink" Target="http://www.commoncriteriaportal.org/files/operatingprocedures/2006-09-003.pdf" TargetMode="External"/><Relationship Id="rId10" Type="http://schemas.openxmlformats.org/officeDocument/2006/relationships/hyperlink" Target="ftp://ftp.pwg.org/pub/pwg/ids/Presentation/2010-10-20_IDS_F2Fd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ftp.pwg.org/pub/pwg/ids/ActionItems/" TargetMode="External"/><Relationship Id="rId14" Type="http://schemas.openxmlformats.org/officeDocument/2006/relationships/hyperlink" Target="http://www.commoncriteriaportal.org/sup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ED01-E382-4813-A0F0-FBE9A570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7697</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3</cp:revision>
  <cp:lastPrinted>2008-04-23T23:09:00Z</cp:lastPrinted>
  <dcterms:created xsi:type="dcterms:W3CDTF">2010-10-14T17:02:00Z</dcterms:created>
  <dcterms:modified xsi:type="dcterms:W3CDTF">2010-10-14T19:16:00Z</dcterms:modified>
</cp:coreProperties>
</file>